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D8" w:rsidRDefault="00394E38">
      <w:pPr>
        <w:spacing w:after="0" w:line="140" w:lineRule="exact"/>
        <w:rPr>
          <w:sz w:val="14"/>
          <w:szCs w:val="14"/>
        </w:rPr>
      </w:pPr>
      <w:r>
        <w:pict>
          <v:group id="_x0000_s1026" style="position:absolute;margin-left:.35pt;margin-top:149.75pt;width:.1pt;height:54pt;z-index:-251658240;mso-position-horizontal-relative:page;mso-position-vertical-relative:page" coordorigin="7,2995" coordsize="2,1080">
            <v:shape id="_x0000_s1027" style="position:absolute;left:7;top:2995;width:2;height:1080" coordorigin="7,2995" coordsize="0,1080" path="m7,4075l7,2995e" filled="f" strokeweight=".24pt">
              <v:path arrowok="t"/>
            </v:shape>
            <w10:wrap anchorx="page" anchory="page"/>
          </v:group>
        </w:pict>
      </w:r>
    </w:p>
    <w:p w:rsidR="00BB6CD8" w:rsidRDefault="00BB6CD8">
      <w:pPr>
        <w:spacing w:after="0" w:line="200" w:lineRule="exact"/>
        <w:rPr>
          <w:sz w:val="20"/>
          <w:szCs w:val="20"/>
        </w:rPr>
      </w:pPr>
    </w:p>
    <w:p w:rsidR="00BB6CD8" w:rsidRDefault="00BB6CD8">
      <w:pPr>
        <w:spacing w:after="0" w:line="200" w:lineRule="exact"/>
        <w:rPr>
          <w:sz w:val="20"/>
          <w:szCs w:val="20"/>
        </w:rPr>
      </w:pPr>
    </w:p>
    <w:p w:rsidR="00BB6CD8" w:rsidRPr="00604BAF" w:rsidRDefault="00394E38">
      <w:pPr>
        <w:spacing w:before="25" w:after="0" w:line="240" w:lineRule="auto"/>
        <w:ind w:left="4087" w:right="4031"/>
        <w:jc w:val="center"/>
        <w:rPr>
          <w:rFonts w:ascii="Arial" w:eastAsia="Arial" w:hAnsi="Arial" w:cs="Arial"/>
          <w:sz w:val="27"/>
          <w:szCs w:val="27"/>
          <w:lang w:val="es-MX"/>
        </w:rPr>
      </w:pPr>
      <w:r w:rsidRPr="00604BAF">
        <w:rPr>
          <w:rFonts w:ascii="Arial" w:eastAsia="Arial" w:hAnsi="Arial" w:cs="Arial"/>
          <w:b/>
          <w:bCs/>
          <w:color w:val="070707"/>
          <w:sz w:val="27"/>
          <w:szCs w:val="27"/>
          <w:lang w:val="es-MX"/>
        </w:rPr>
        <w:t>(ANEXO</w:t>
      </w:r>
      <w:r w:rsidRPr="00604BAF">
        <w:rPr>
          <w:rFonts w:ascii="Arial" w:eastAsia="Arial" w:hAnsi="Arial" w:cs="Arial"/>
          <w:b/>
          <w:bCs/>
          <w:color w:val="070707"/>
          <w:spacing w:val="35"/>
          <w:sz w:val="27"/>
          <w:szCs w:val="27"/>
          <w:lang w:val="es-MX"/>
        </w:rPr>
        <w:t xml:space="preserve"> </w:t>
      </w:r>
      <w:r w:rsidRPr="00604BAF">
        <w:rPr>
          <w:rFonts w:ascii="Arial" w:eastAsia="Arial" w:hAnsi="Arial" w:cs="Arial"/>
          <w:b/>
          <w:bCs/>
          <w:color w:val="070707"/>
          <w:w w:val="105"/>
          <w:sz w:val="27"/>
          <w:szCs w:val="27"/>
          <w:lang w:val="es-MX"/>
        </w:rPr>
        <w:t>5)</w:t>
      </w:r>
      <w:bookmarkStart w:id="0" w:name="_GoBack"/>
      <w:bookmarkEnd w:id="0"/>
    </w:p>
    <w:p w:rsidR="00BB6CD8" w:rsidRPr="00604BAF" w:rsidRDefault="00BB6CD8">
      <w:pPr>
        <w:spacing w:before="5" w:after="0" w:line="120" w:lineRule="exact"/>
        <w:rPr>
          <w:rFonts w:ascii="Arial" w:hAnsi="Arial" w:cs="Arial"/>
          <w:sz w:val="12"/>
          <w:szCs w:val="12"/>
          <w:lang w:val="es-MX"/>
        </w:rPr>
      </w:pPr>
    </w:p>
    <w:p w:rsidR="00BB6CD8" w:rsidRPr="00604BAF" w:rsidRDefault="00BB6CD8">
      <w:pPr>
        <w:spacing w:after="0" w:line="200" w:lineRule="exact"/>
        <w:rPr>
          <w:rFonts w:ascii="Arial" w:hAnsi="Arial" w:cs="Arial"/>
          <w:sz w:val="20"/>
          <w:szCs w:val="20"/>
          <w:lang w:val="es-MX"/>
        </w:rPr>
      </w:pPr>
    </w:p>
    <w:p w:rsidR="00BB6CD8" w:rsidRPr="00604BAF" w:rsidRDefault="00BB6CD8">
      <w:pPr>
        <w:spacing w:after="0" w:line="200" w:lineRule="exact"/>
        <w:rPr>
          <w:rFonts w:ascii="Arial" w:hAnsi="Arial" w:cs="Arial"/>
          <w:sz w:val="20"/>
          <w:szCs w:val="20"/>
          <w:lang w:val="es-MX"/>
        </w:rPr>
      </w:pPr>
    </w:p>
    <w:p w:rsidR="00BB6CD8" w:rsidRPr="00604BAF" w:rsidRDefault="00394E38">
      <w:pPr>
        <w:spacing w:after="0" w:line="240" w:lineRule="auto"/>
        <w:ind w:left="1996" w:right="1972"/>
        <w:jc w:val="center"/>
        <w:rPr>
          <w:rFonts w:ascii="Arial" w:eastAsia="Arial" w:hAnsi="Arial" w:cs="Arial"/>
          <w:sz w:val="23"/>
          <w:szCs w:val="23"/>
          <w:lang w:val="es-MX"/>
        </w:rPr>
      </w:pPr>
      <w:r w:rsidRPr="00604BAF">
        <w:rPr>
          <w:rFonts w:ascii="Arial" w:eastAsia="Arial" w:hAnsi="Arial" w:cs="Arial"/>
          <w:b/>
          <w:bCs/>
          <w:color w:val="070707"/>
          <w:sz w:val="23"/>
          <w:szCs w:val="23"/>
          <w:lang w:val="es-MX"/>
        </w:rPr>
        <w:t>Aviso</w:t>
      </w:r>
      <w:r w:rsidRPr="00604BAF">
        <w:rPr>
          <w:rFonts w:ascii="Arial" w:eastAsia="Arial" w:hAnsi="Arial" w:cs="Arial"/>
          <w:b/>
          <w:bCs/>
          <w:color w:val="070707"/>
          <w:spacing w:val="19"/>
          <w:sz w:val="23"/>
          <w:szCs w:val="23"/>
          <w:lang w:val="es-MX"/>
        </w:rPr>
        <w:t xml:space="preserve"> </w:t>
      </w:r>
      <w:r w:rsidRPr="00604BAF">
        <w:rPr>
          <w:rFonts w:ascii="Arial" w:eastAsia="Arial" w:hAnsi="Arial" w:cs="Arial"/>
          <w:b/>
          <w:bCs/>
          <w:color w:val="070707"/>
          <w:sz w:val="23"/>
          <w:szCs w:val="23"/>
          <w:lang w:val="es-MX"/>
        </w:rPr>
        <w:t>de</w:t>
      </w:r>
      <w:r w:rsidRPr="00604BAF">
        <w:rPr>
          <w:rFonts w:ascii="Arial" w:eastAsia="Arial" w:hAnsi="Arial" w:cs="Arial"/>
          <w:b/>
          <w:bCs/>
          <w:color w:val="070707"/>
          <w:spacing w:val="11"/>
          <w:sz w:val="23"/>
          <w:szCs w:val="23"/>
          <w:lang w:val="es-MX"/>
        </w:rPr>
        <w:t xml:space="preserve"> </w:t>
      </w:r>
      <w:r w:rsidRPr="00604BAF">
        <w:rPr>
          <w:rFonts w:ascii="Arial" w:eastAsia="Arial" w:hAnsi="Arial" w:cs="Arial"/>
          <w:b/>
          <w:bCs/>
          <w:color w:val="070707"/>
          <w:sz w:val="23"/>
          <w:szCs w:val="23"/>
          <w:lang w:val="es-MX"/>
        </w:rPr>
        <w:t>Privacidad</w:t>
      </w:r>
      <w:r w:rsidRPr="00604BAF">
        <w:rPr>
          <w:rFonts w:ascii="Arial" w:eastAsia="Arial" w:hAnsi="Arial" w:cs="Arial"/>
          <w:b/>
          <w:bCs/>
          <w:color w:val="070707"/>
          <w:spacing w:val="40"/>
          <w:sz w:val="23"/>
          <w:szCs w:val="23"/>
          <w:lang w:val="es-MX"/>
        </w:rPr>
        <w:t xml:space="preserve"> </w:t>
      </w:r>
      <w:r w:rsidRPr="00604BAF">
        <w:rPr>
          <w:rFonts w:ascii="Arial" w:eastAsia="Times New Roman" w:hAnsi="Arial" w:cs="Arial"/>
          <w:b/>
          <w:bCs/>
          <w:color w:val="070707"/>
          <w:sz w:val="24"/>
          <w:szCs w:val="24"/>
          <w:lang w:val="es-MX"/>
        </w:rPr>
        <w:t>y</w:t>
      </w:r>
      <w:r w:rsidRPr="00604BAF">
        <w:rPr>
          <w:rFonts w:ascii="Arial" w:eastAsia="Times New Roman" w:hAnsi="Arial" w:cs="Arial"/>
          <w:b/>
          <w:bCs/>
          <w:color w:val="070707"/>
          <w:spacing w:val="18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b/>
          <w:bCs/>
          <w:color w:val="070707"/>
          <w:sz w:val="23"/>
          <w:szCs w:val="23"/>
          <w:lang w:val="es-MX"/>
        </w:rPr>
        <w:t>Consentimiento</w:t>
      </w:r>
      <w:r w:rsidRPr="00604BAF">
        <w:rPr>
          <w:rFonts w:ascii="Arial" w:eastAsia="Arial" w:hAnsi="Arial" w:cs="Arial"/>
          <w:b/>
          <w:bCs/>
          <w:color w:val="070707"/>
          <w:spacing w:val="55"/>
          <w:sz w:val="23"/>
          <w:szCs w:val="23"/>
          <w:lang w:val="es-MX"/>
        </w:rPr>
        <w:t xml:space="preserve"> </w:t>
      </w:r>
      <w:r w:rsidRPr="00604BAF">
        <w:rPr>
          <w:rFonts w:ascii="Arial" w:eastAsia="Arial" w:hAnsi="Arial" w:cs="Arial"/>
          <w:b/>
          <w:bCs/>
          <w:color w:val="070707"/>
          <w:w w:val="103"/>
          <w:sz w:val="23"/>
          <w:szCs w:val="23"/>
          <w:lang w:val="es-MX"/>
        </w:rPr>
        <w:t>Informado</w:t>
      </w:r>
    </w:p>
    <w:p w:rsidR="00BB6CD8" w:rsidRPr="00604BAF" w:rsidRDefault="00BB6CD8">
      <w:pPr>
        <w:spacing w:before="6" w:after="0" w:line="240" w:lineRule="exact"/>
        <w:rPr>
          <w:rFonts w:ascii="Arial" w:hAnsi="Arial" w:cs="Arial"/>
          <w:sz w:val="24"/>
          <w:szCs w:val="24"/>
          <w:lang w:val="es-MX"/>
        </w:rPr>
      </w:pPr>
    </w:p>
    <w:p w:rsidR="00BB6CD8" w:rsidRPr="00604BAF" w:rsidRDefault="00394E38">
      <w:pPr>
        <w:spacing w:after="0" w:line="277" w:lineRule="auto"/>
        <w:ind w:left="124" w:right="5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Al</w:t>
      </w:r>
      <w:r w:rsidRPr="00604BAF">
        <w:rPr>
          <w:rFonts w:ascii="Arial" w:eastAsia="Arial" w:hAnsi="Arial" w:cs="Arial"/>
          <w:color w:val="070707"/>
          <w:spacing w:val="15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respecto manifiesto</w:t>
      </w:r>
      <w:r w:rsidRPr="00604BAF">
        <w:rPr>
          <w:rFonts w:ascii="Arial" w:eastAsia="Arial" w:hAnsi="Arial" w:cs="Arial"/>
          <w:color w:val="070707"/>
          <w:spacing w:val="12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que</w:t>
      </w:r>
      <w:r w:rsidRPr="00604BAF">
        <w:rPr>
          <w:rFonts w:ascii="Arial" w:eastAsia="Arial" w:hAnsi="Arial" w:cs="Arial"/>
          <w:color w:val="070707"/>
          <w:spacing w:val="10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he</w:t>
      </w:r>
      <w:r w:rsidRPr="00604BAF">
        <w:rPr>
          <w:rFonts w:ascii="Arial" w:eastAsia="Arial" w:hAnsi="Arial" w:cs="Arial"/>
          <w:color w:val="070707"/>
          <w:spacing w:val="15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sido</w:t>
      </w:r>
      <w:r w:rsidRPr="00604BAF">
        <w:rPr>
          <w:rFonts w:ascii="Arial" w:eastAsia="Arial" w:hAnsi="Arial" w:cs="Arial"/>
          <w:color w:val="070707"/>
          <w:spacing w:val="13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informado</w:t>
      </w:r>
      <w:r w:rsidRPr="00604BAF">
        <w:rPr>
          <w:rFonts w:ascii="Arial" w:eastAsia="Arial" w:hAnsi="Arial" w:cs="Arial"/>
          <w:color w:val="070707"/>
          <w:spacing w:val="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(a)</w:t>
      </w:r>
      <w:r w:rsidRPr="00604BAF">
        <w:rPr>
          <w:rFonts w:ascii="Arial" w:eastAsia="Arial" w:hAnsi="Arial" w:cs="Arial"/>
          <w:color w:val="070707"/>
          <w:spacing w:val="10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que</w:t>
      </w:r>
      <w:r w:rsidRPr="00604BAF">
        <w:rPr>
          <w:rFonts w:ascii="Arial" w:eastAsia="Arial" w:hAnsi="Arial" w:cs="Arial"/>
          <w:color w:val="070707"/>
          <w:spacing w:val="16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mis</w:t>
      </w:r>
      <w:r w:rsidRPr="00604BAF">
        <w:rPr>
          <w:rFonts w:ascii="Arial" w:eastAsia="Arial" w:hAnsi="Arial" w:cs="Arial"/>
          <w:color w:val="070707"/>
          <w:spacing w:val="2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datos</w:t>
      </w:r>
      <w:r w:rsidRPr="00604BAF">
        <w:rPr>
          <w:rFonts w:ascii="Arial" w:eastAsia="Arial" w:hAnsi="Arial" w:cs="Arial"/>
          <w:color w:val="070707"/>
          <w:spacing w:val="8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personales</w:t>
      </w:r>
      <w:r w:rsidRPr="00604BAF">
        <w:rPr>
          <w:rFonts w:ascii="Arial" w:eastAsia="Arial" w:hAnsi="Arial" w:cs="Arial"/>
          <w:color w:val="070707"/>
          <w:spacing w:val="17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serán protegidos</w:t>
      </w:r>
      <w:r w:rsidRPr="00604BAF">
        <w:rPr>
          <w:rFonts w:ascii="Arial" w:eastAsia="Arial" w:hAnsi="Arial" w:cs="Arial"/>
          <w:color w:val="070707"/>
          <w:spacing w:val="6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conforme</w:t>
      </w:r>
      <w:r w:rsidRPr="00604BAF">
        <w:rPr>
          <w:rFonts w:ascii="Arial" w:eastAsia="Arial" w:hAnsi="Arial" w:cs="Arial"/>
          <w:color w:val="070707"/>
          <w:spacing w:val="20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a</w:t>
      </w:r>
      <w:r w:rsidRPr="00604BAF">
        <w:rPr>
          <w:rFonts w:ascii="Arial" w:eastAsia="Arial" w:hAnsi="Arial" w:cs="Arial"/>
          <w:color w:val="070707"/>
          <w:spacing w:val="14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lo</w:t>
      </w:r>
      <w:r w:rsidRPr="00604BAF">
        <w:rPr>
          <w:rFonts w:ascii="Arial" w:eastAsia="Arial" w:hAnsi="Arial" w:cs="Arial"/>
          <w:color w:val="070707"/>
          <w:spacing w:val="12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dispuesto</w:t>
      </w:r>
      <w:r w:rsidRPr="00604BAF">
        <w:rPr>
          <w:rFonts w:ascii="Arial" w:eastAsia="Arial" w:hAnsi="Arial" w:cs="Arial"/>
          <w:color w:val="070707"/>
          <w:spacing w:val="5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por</w:t>
      </w:r>
      <w:r w:rsidRPr="00604BAF">
        <w:rPr>
          <w:rFonts w:ascii="Arial" w:eastAsia="Arial" w:hAnsi="Arial" w:cs="Arial"/>
          <w:color w:val="070707"/>
          <w:spacing w:val="2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los</w:t>
      </w:r>
      <w:r w:rsidRPr="00604BAF">
        <w:rPr>
          <w:rFonts w:ascii="Arial" w:eastAsia="Arial" w:hAnsi="Arial" w:cs="Arial"/>
          <w:color w:val="070707"/>
          <w:spacing w:val="22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artículos</w:t>
      </w:r>
      <w:r w:rsidRPr="00604BAF">
        <w:rPr>
          <w:rFonts w:ascii="Arial" w:eastAsia="Arial" w:hAnsi="Arial" w:cs="Arial"/>
          <w:color w:val="070707"/>
          <w:spacing w:val="-4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27,</w:t>
      </w:r>
      <w:r w:rsidRPr="00604BAF">
        <w:rPr>
          <w:rFonts w:ascii="Arial" w:eastAsia="Arial" w:hAnsi="Arial" w:cs="Arial"/>
          <w:color w:val="070707"/>
          <w:spacing w:val="26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28,</w:t>
      </w:r>
      <w:r w:rsidRPr="00604BAF">
        <w:rPr>
          <w:rFonts w:ascii="Arial" w:eastAsia="Arial" w:hAnsi="Arial" w:cs="Arial"/>
          <w:color w:val="070707"/>
          <w:spacing w:val="13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29</w:t>
      </w:r>
      <w:r w:rsidRPr="00604BAF">
        <w:rPr>
          <w:rFonts w:ascii="Arial" w:eastAsia="Arial" w:hAnsi="Arial" w:cs="Arial"/>
          <w:color w:val="070707"/>
          <w:spacing w:val="20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y</w:t>
      </w:r>
      <w:r w:rsidRPr="00604BAF">
        <w:rPr>
          <w:rFonts w:ascii="Arial" w:eastAsia="Arial" w:hAnsi="Arial" w:cs="Arial"/>
          <w:color w:val="070707"/>
          <w:spacing w:val="18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30</w:t>
      </w:r>
      <w:r w:rsidRPr="00604BAF">
        <w:rPr>
          <w:rFonts w:ascii="Arial" w:eastAsia="Arial" w:hAnsi="Arial" w:cs="Arial"/>
          <w:color w:val="070707"/>
          <w:spacing w:val="15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de</w:t>
      </w:r>
      <w:r w:rsidRPr="00604BAF">
        <w:rPr>
          <w:rFonts w:ascii="Arial" w:eastAsia="Arial" w:hAnsi="Arial" w:cs="Arial"/>
          <w:color w:val="070707"/>
          <w:spacing w:val="18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la</w:t>
      </w:r>
      <w:r w:rsidRPr="00604BAF">
        <w:rPr>
          <w:rFonts w:ascii="Arial" w:eastAsia="Arial" w:hAnsi="Arial" w:cs="Arial"/>
          <w:color w:val="070707"/>
          <w:spacing w:val="13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Ley</w:t>
      </w:r>
      <w:r w:rsidRPr="00604BAF">
        <w:rPr>
          <w:rFonts w:ascii="Arial" w:eastAsia="Arial" w:hAnsi="Arial" w:cs="Arial"/>
          <w:color w:val="070707"/>
          <w:spacing w:val="15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General de</w:t>
      </w:r>
      <w:r w:rsidRPr="00604BAF">
        <w:rPr>
          <w:rFonts w:ascii="Arial" w:eastAsia="Arial" w:hAnsi="Arial" w:cs="Arial"/>
          <w:color w:val="070707"/>
          <w:spacing w:val="26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Protección</w:t>
      </w:r>
      <w:r w:rsidRPr="00604BAF">
        <w:rPr>
          <w:rFonts w:ascii="Arial" w:eastAsia="Arial" w:hAnsi="Arial" w:cs="Arial"/>
          <w:color w:val="070707"/>
          <w:spacing w:val="16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de</w:t>
      </w:r>
      <w:r w:rsidRPr="00604BAF">
        <w:rPr>
          <w:rFonts w:ascii="Arial" w:eastAsia="Arial" w:hAnsi="Arial" w:cs="Arial"/>
          <w:color w:val="070707"/>
          <w:spacing w:val="3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Datos</w:t>
      </w:r>
      <w:r w:rsidRPr="00604BAF">
        <w:rPr>
          <w:rFonts w:ascii="Arial" w:eastAsia="Arial" w:hAnsi="Arial" w:cs="Arial"/>
          <w:color w:val="070707"/>
          <w:spacing w:val="18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Personales en</w:t>
      </w:r>
      <w:r w:rsidRPr="00604BAF">
        <w:rPr>
          <w:rFonts w:ascii="Arial" w:eastAsia="Arial" w:hAnsi="Arial" w:cs="Arial"/>
          <w:color w:val="070707"/>
          <w:spacing w:val="30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Posesión</w:t>
      </w:r>
      <w:r w:rsidRPr="00604BAF">
        <w:rPr>
          <w:rFonts w:ascii="Arial" w:eastAsia="Arial" w:hAnsi="Arial" w:cs="Arial"/>
          <w:color w:val="070707"/>
          <w:spacing w:val="1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de</w:t>
      </w:r>
      <w:r w:rsidRPr="00604BAF">
        <w:rPr>
          <w:rFonts w:ascii="Arial" w:eastAsia="Arial" w:hAnsi="Arial" w:cs="Arial"/>
          <w:color w:val="070707"/>
          <w:spacing w:val="25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los</w:t>
      </w:r>
      <w:r w:rsidRPr="00604BAF">
        <w:rPr>
          <w:rFonts w:ascii="Arial" w:eastAsia="Arial" w:hAnsi="Arial" w:cs="Arial"/>
          <w:color w:val="070707"/>
          <w:spacing w:val="26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Sujetos</w:t>
      </w:r>
      <w:r w:rsidRPr="00604BAF">
        <w:rPr>
          <w:rFonts w:ascii="Arial" w:eastAsia="Arial" w:hAnsi="Arial" w:cs="Arial"/>
          <w:color w:val="070707"/>
          <w:spacing w:val="20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Obligados;</w:t>
      </w:r>
      <w:r w:rsidRPr="00604BAF">
        <w:rPr>
          <w:rFonts w:ascii="Arial" w:eastAsia="Arial" w:hAnsi="Arial" w:cs="Arial"/>
          <w:color w:val="070707"/>
          <w:spacing w:val="19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la</w:t>
      </w:r>
      <w:r w:rsidRPr="00604BAF">
        <w:rPr>
          <w:rFonts w:ascii="Arial" w:eastAsia="Arial" w:hAnsi="Arial" w:cs="Arial"/>
          <w:color w:val="070707"/>
          <w:spacing w:val="25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Ley General de</w:t>
      </w:r>
      <w:r w:rsidRPr="00604BAF">
        <w:rPr>
          <w:rFonts w:ascii="Arial" w:eastAsia="Arial" w:hAnsi="Arial" w:cs="Arial"/>
          <w:color w:val="070707"/>
          <w:spacing w:val="13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Transparencia</w:t>
      </w:r>
      <w:r w:rsidRPr="00604BAF">
        <w:rPr>
          <w:rFonts w:ascii="Arial" w:eastAsia="Arial" w:hAnsi="Arial" w:cs="Arial"/>
          <w:color w:val="070707"/>
          <w:spacing w:val="8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y</w:t>
      </w:r>
      <w:r w:rsidRPr="00604BAF">
        <w:rPr>
          <w:rFonts w:ascii="Arial" w:eastAsia="Arial" w:hAnsi="Arial" w:cs="Arial"/>
          <w:color w:val="070707"/>
          <w:spacing w:val="6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Acceso</w:t>
      </w:r>
      <w:r w:rsidRPr="00604BAF">
        <w:rPr>
          <w:rFonts w:ascii="Arial" w:eastAsia="Arial" w:hAnsi="Arial" w:cs="Arial"/>
          <w:color w:val="070707"/>
          <w:spacing w:val="19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a</w:t>
      </w:r>
      <w:r w:rsidRPr="00604BAF">
        <w:rPr>
          <w:rFonts w:ascii="Arial" w:eastAsia="Arial" w:hAnsi="Arial" w:cs="Arial"/>
          <w:color w:val="070707"/>
          <w:spacing w:val="25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la</w:t>
      </w:r>
      <w:r w:rsidRPr="00604BAF">
        <w:rPr>
          <w:rFonts w:ascii="Arial" w:eastAsia="Arial" w:hAnsi="Arial" w:cs="Arial"/>
          <w:color w:val="070707"/>
          <w:spacing w:val="15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Información</w:t>
      </w:r>
      <w:r w:rsidRPr="00604BAF">
        <w:rPr>
          <w:rFonts w:ascii="Arial" w:eastAsia="Arial" w:hAnsi="Arial" w:cs="Arial"/>
          <w:color w:val="070707"/>
          <w:spacing w:val="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Pública;</w:t>
      </w:r>
      <w:r w:rsidRPr="00604BAF">
        <w:rPr>
          <w:rFonts w:ascii="Arial" w:eastAsia="Arial" w:hAnsi="Arial" w:cs="Arial"/>
          <w:color w:val="070707"/>
          <w:spacing w:val="7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la</w:t>
      </w:r>
      <w:r w:rsidRPr="00604BAF">
        <w:rPr>
          <w:rFonts w:ascii="Arial" w:eastAsia="Arial" w:hAnsi="Arial" w:cs="Arial"/>
          <w:color w:val="070707"/>
          <w:spacing w:val="19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Ley</w:t>
      </w:r>
      <w:r w:rsidRPr="00604BAF">
        <w:rPr>
          <w:rFonts w:ascii="Arial" w:eastAsia="Arial" w:hAnsi="Arial" w:cs="Arial"/>
          <w:color w:val="070707"/>
          <w:spacing w:val="1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Federal</w:t>
      </w:r>
      <w:r w:rsidRPr="00604BAF">
        <w:rPr>
          <w:rFonts w:ascii="Arial" w:eastAsia="Arial" w:hAnsi="Arial" w:cs="Arial"/>
          <w:color w:val="070707"/>
          <w:spacing w:val="6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w w:val="102"/>
          <w:sz w:val="24"/>
          <w:szCs w:val="24"/>
          <w:lang w:val="es-MX"/>
        </w:rPr>
        <w:t xml:space="preserve">de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Transparencia</w:t>
      </w:r>
      <w:r w:rsidRPr="00604BAF">
        <w:rPr>
          <w:rFonts w:ascii="Arial" w:eastAsia="Arial" w:hAnsi="Arial" w:cs="Arial"/>
          <w:color w:val="070707"/>
          <w:spacing w:val="-3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y</w:t>
      </w:r>
      <w:r w:rsidRPr="00604BAF">
        <w:rPr>
          <w:rFonts w:ascii="Arial" w:eastAsia="Arial" w:hAnsi="Arial" w:cs="Arial"/>
          <w:color w:val="070707"/>
          <w:spacing w:val="-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Acceso</w:t>
      </w:r>
      <w:r w:rsidRPr="00604BAF">
        <w:rPr>
          <w:rFonts w:ascii="Arial" w:eastAsia="Arial" w:hAnsi="Arial" w:cs="Arial"/>
          <w:color w:val="070707"/>
          <w:spacing w:val="8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a</w:t>
      </w:r>
      <w:r w:rsidRPr="00604BAF">
        <w:rPr>
          <w:rFonts w:ascii="Arial" w:eastAsia="Arial" w:hAnsi="Arial" w:cs="Arial"/>
          <w:color w:val="070707"/>
          <w:spacing w:val="5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la</w:t>
      </w:r>
      <w:r w:rsidRPr="00604BAF">
        <w:rPr>
          <w:rFonts w:ascii="Arial" w:eastAsia="Arial" w:hAnsi="Arial" w:cs="Arial"/>
          <w:color w:val="070707"/>
          <w:spacing w:val="-2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Información</w:t>
      </w:r>
      <w:r w:rsidRPr="00604BAF">
        <w:rPr>
          <w:rFonts w:ascii="Arial" w:eastAsia="Arial" w:hAnsi="Arial" w:cs="Arial"/>
          <w:color w:val="070707"/>
          <w:spacing w:val="-9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Pública;</w:t>
      </w:r>
      <w:r w:rsidRPr="00604BAF">
        <w:rPr>
          <w:rFonts w:ascii="Arial" w:eastAsia="Arial" w:hAnsi="Arial" w:cs="Arial"/>
          <w:color w:val="070707"/>
          <w:spacing w:val="-2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y</w:t>
      </w:r>
      <w:r w:rsidRPr="00604BAF">
        <w:rPr>
          <w:rFonts w:ascii="Arial" w:eastAsia="Arial" w:hAnsi="Arial" w:cs="Arial"/>
          <w:color w:val="070707"/>
          <w:spacing w:val="3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la</w:t>
      </w:r>
      <w:r w:rsidRPr="00604BAF">
        <w:rPr>
          <w:rFonts w:ascii="Arial" w:eastAsia="Arial" w:hAnsi="Arial" w:cs="Arial"/>
          <w:color w:val="070707"/>
          <w:spacing w:val="3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Ley</w:t>
      </w:r>
      <w:r w:rsidRPr="00604BAF">
        <w:rPr>
          <w:rFonts w:ascii="Arial" w:eastAsia="Arial" w:hAnsi="Arial" w:cs="Arial"/>
          <w:color w:val="070707"/>
          <w:spacing w:val="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de</w:t>
      </w:r>
      <w:r w:rsidRPr="00604BAF">
        <w:rPr>
          <w:rFonts w:ascii="Arial" w:eastAsia="Arial" w:hAnsi="Arial" w:cs="Arial"/>
          <w:color w:val="070707"/>
          <w:spacing w:val="3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Transparencia</w:t>
      </w:r>
      <w:r w:rsidRPr="00604BAF">
        <w:rPr>
          <w:rFonts w:ascii="Arial" w:eastAsia="Arial" w:hAnsi="Arial" w:cs="Arial"/>
          <w:color w:val="070707"/>
          <w:spacing w:val="-13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y</w:t>
      </w:r>
      <w:r w:rsidRPr="00604BAF">
        <w:rPr>
          <w:rFonts w:ascii="Arial" w:eastAsia="Arial" w:hAnsi="Arial" w:cs="Arial"/>
          <w:color w:val="070707"/>
          <w:spacing w:val="4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Acceso</w:t>
      </w:r>
      <w:r w:rsidRPr="00604BAF">
        <w:rPr>
          <w:rFonts w:ascii="Arial" w:eastAsia="Arial" w:hAnsi="Arial" w:cs="Arial"/>
          <w:color w:val="070707"/>
          <w:spacing w:val="3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a la</w:t>
      </w:r>
      <w:r w:rsidRPr="00604BAF">
        <w:rPr>
          <w:rFonts w:ascii="Arial" w:eastAsia="Arial" w:hAnsi="Arial" w:cs="Arial"/>
          <w:color w:val="070707"/>
          <w:spacing w:val="28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Información</w:t>
      </w:r>
      <w:r w:rsidRPr="00604BAF">
        <w:rPr>
          <w:rFonts w:ascii="Arial" w:eastAsia="Arial" w:hAnsi="Arial" w:cs="Arial"/>
          <w:color w:val="070707"/>
          <w:spacing w:val="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Pública</w:t>
      </w:r>
      <w:r w:rsidRPr="00604BAF">
        <w:rPr>
          <w:rFonts w:ascii="Arial" w:eastAsia="Arial" w:hAnsi="Arial" w:cs="Arial"/>
          <w:color w:val="070707"/>
          <w:spacing w:val="2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del</w:t>
      </w:r>
      <w:r w:rsidRPr="00604BAF">
        <w:rPr>
          <w:rFonts w:ascii="Arial" w:eastAsia="Arial" w:hAnsi="Arial" w:cs="Arial"/>
          <w:color w:val="070707"/>
          <w:spacing w:val="5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Estado</w:t>
      </w:r>
      <w:r w:rsidRPr="00604BAF">
        <w:rPr>
          <w:rFonts w:ascii="Arial" w:eastAsia="Arial" w:hAnsi="Arial" w:cs="Arial"/>
          <w:color w:val="070707"/>
          <w:spacing w:val="9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de</w:t>
      </w:r>
      <w:r w:rsidRPr="00604BAF">
        <w:rPr>
          <w:rFonts w:ascii="Arial" w:eastAsia="Arial" w:hAnsi="Arial" w:cs="Arial"/>
          <w:color w:val="070707"/>
          <w:spacing w:val="16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Tamaulipas; así</w:t>
      </w:r>
      <w:r w:rsidRPr="00604BAF">
        <w:rPr>
          <w:rFonts w:ascii="Arial" w:eastAsia="Arial" w:hAnsi="Arial" w:cs="Arial"/>
          <w:color w:val="070707"/>
          <w:spacing w:val="12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como</w:t>
      </w:r>
      <w:r w:rsidRPr="00604BAF">
        <w:rPr>
          <w:rFonts w:ascii="Arial" w:eastAsia="Arial" w:hAnsi="Arial" w:cs="Arial"/>
          <w:color w:val="070707"/>
          <w:spacing w:val="22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demás</w:t>
      </w:r>
      <w:r w:rsidRPr="00604BAF">
        <w:rPr>
          <w:rFonts w:ascii="Arial" w:eastAsia="Arial" w:hAnsi="Arial" w:cs="Arial"/>
          <w:color w:val="070707"/>
          <w:spacing w:val="17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normatividad aplicable.</w:t>
      </w:r>
    </w:p>
    <w:p w:rsidR="00BB6CD8" w:rsidRPr="00604BAF" w:rsidRDefault="00BB6CD8">
      <w:pPr>
        <w:spacing w:after="0" w:line="200" w:lineRule="exact"/>
        <w:rPr>
          <w:rFonts w:ascii="Arial" w:hAnsi="Arial" w:cs="Arial"/>
          <w:sz w:val="20"/>
          <w:szCs w:val="20"/>
          <w:lang w:val="es-MX"/>
        </w:rPr>
      </w:pPr>
    </w:p>
    <w:p w:rsidR="00BB6CD8" w:rsidRPr="00604BAF" w:rsidRDefault="00394E38">
      <w:pPr>
        <w:spacing w:after="0"/>
        <w:ind w:left="114" w:right="40" w:firstLine="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 xml:space="preserve">El </w:t>
      </w:r>
      <w:r w:rsidRPr="00604BAF">
        <w:rPr>
          <w:rFonts w:ascii="Arial" w:eastAsia="Arial" w:hAnsi="Arial" w:cs="Arial"/>
          <w:color w:val="070707"/>
          <w:spacing w:val="26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 xml:space="preserve">Comité </w:t>
      </w:r>
      <w:r w:rsidRPr="00604BAF">
        <w:rPr>
          <w:rFonts w:ascii="Arial" w:eastAsia="Arial" w:hAnsi="Arial" w:cs="Arial"/>
          <w:color w:val="070707"/>
          <w:spacing w:val="19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 xml:space="preserve">de </w:t>
      </w:r>
      <w:r w:rsidRPr="00604BAF">
        <w:rPr>
          <w:rFonts w:ascii="Arial" w:eastAsia="Arial" w:hAnsi="Arial" w:cs="Arial"/>
          <w:color w:val="070707"/>
          <w:spacing w:val="44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 xml:space="preserve">Evaluación </w:t>
      </w:r>
      <w:r w:rsidRPr="00604BAF">
        <w:rPr>
          <w:rFonts w:ascii="Arial" w:eastAsia="Arial" w:hAnsi="Arial" w:cs="Arial"/>
          <w:color w:val="070707"/>
          <w:spacing w:val="1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 xml:space="preserve">es </w:t>
      </w:r>
      <w:r w:rsidRPr="00604BAF">
        <w:rPr>
          <w:rFonts w:ascii="Arial" w:eastAsia="Arial" w:hAnsi="Arial" w:cs="Arial"/>
          <w:color w:val="070707"/>
          <w:spacing w:val="26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 xml:space="preserve">el </w:t>
      </w:r>
      <w:r w:rsidRPr="00604BAF">
        <w:rPr>
          <w:rFonts w:ascii="Arial" w:eastAsia="Arial" w:hAnsi="Arial" w:cs="Arial"/>
          <w:color w:val="070707"/>
          <w:spacing w:val="40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 xml:space="preserve">responsable </w:t>
      </w:r>
      <w:r w:rsidRPr="00604BAF">
        <w:rPr>
          <w:rFonts w:ascii="Arial" w:eastAsia="Arial" w:hAnsi="Arial" w:cs="Arial"/>
          <w:color w:val="070707"/>
          <w:spacing w:val="26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 xml:space="preserve">del </w:t>
      </w:r>
      <w:r w:rsidRPr="00604BAF">
        <w:rPr>
          <w:rFonts w:ascii="Arial" w:eastAsia="Arial" w:hAnsi="Arial" w:cs="Arial"/>
          <w:color w:val="070707"/>
          <w:spacing w:val="39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 xml:space="preserve">uso </w:t>
      </w:r>
      <w:r w:rsidRPr="00604BAF">
        <w:rPr>
          <w:rFonts w:ascii="Arial" w:eastAsia="Arial" w:hAnsi="Arial" w:cs="Arial"/>
          <w:color w:val="070707"/>
          <w:spacing w:val="27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 xml:space="preserve">y </w:t>
      </w:r>
      <w:r w:rsidRPr="00604BAF">
        <w:rPr>
          <w:rFonts w:ascii="Arial" w:eastAsia="Arial" w:hAnsi="Arial" w:cs="Arial"/>
          <w:color w:val="070707"/>
          <w:spacing w:val="29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 xml:space="preserve">protección </w:t>
      </w:r>
      <w:r w:rsidRPr="00604BAF">
        <w:rPr>
          <w:rFonts w:ascii="Arial" w:eastAsia="Arial" w:hAnsi="Arial" w:cs="Arial"/>
          <w:color w:val="070707"/>
          <w:spacing w:val="1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 xml:space="preserve">de </w:t>
      </w:r>
      <w:r w:rsidRPr="00604BAF">
        <w:rPr>
          <w:rFonts w:ascii="Arial" w:eastAsia="Arial" w:hAnsi="Arial" w:cs="Arial"/>
          <w:color w:val="070707"/>
          <w:spacing w:val="42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 xml:space="preserve">los </w:t>
      </w:r>
      <w:r w:rsidRPr="00604BAF">
        <w:rPr>
          <w:rFonts w:ascii="Arial" w:eastAsia="Arial" w:hAnsi="Arial" w:cs="Arial"/>
          <w:color w:val="070707"/>
          <w:spacing w:val="27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datos personales,</w:t>
      </w:r>
      <w:r w:rsidRPr="00604BAF">
        <w:rPr>
          <w:rFonts w:ascii="Arial" w:eastAsia="Arial" w:hAnsi="Arial" w:cs="Arial"/>
          <w:color w:val="070707"/>
          <w:spacing w:val="45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por</w:t>
      </w:r>
      <w:r w:rsidRPr="00604BAF">
        <w:rPr>
          <w:rFonts w:ascii="Arial" w:eastAsia="Arial" w:hAnsi="Arial" w:cs="Arial"/>
          <w:color w:val="070707"/>
          <w:spacing w:val="39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lo</w:t>
      </w:r>
      <w:r w:rsidRPr="00604BAF">
        <w:rPr>
          <w:rFonts w:ascii="Arial" w:eastAsia="Arial" w:hAnsi="Arial" w:cs="Arial"/>
          <w:color w:val="070707"/>
          <w:spacing w:val="36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tanto,</w:t>
      </w:r>
      <w:r w:rsidRPr="00604BAF">
        <w:rPr>
          <w:rFonts w:ascii="Arial" w:eastAsia="Arial" w:hAnsi="Arial" w:cs="Arial"/>
          <w:color w:val="070707"/>
          <w:spacing w:val="25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estoy</w:t>
      </w:r>
      <w:r w:rsidRPr="00604BAF">
        <w:rPr>
          <w:rFonts w:ascii="Arial" w:eastAsia="Arial" w:hAnsi="Arial" w:cs="Arial"/>
          <w:color w:val="070707"/>
          <w:spacing w:val="24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de</w:t>
      </w:r>
      <w:r w:rsidRPr="00604BAF">
        <w:rPr>
          <w:rFonts w:ascii="Arial" w:eastAsia="Arial" w:hAnsi="Arial" w:cs="Arial"/>
          <w:color w:val="070707"/>
          <w:spacing w:val="34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acuerdo</w:t>
      </w:r>
      <w:r w:rsidRPr="00604BAF">
        <w:rPr>
          <w:rFonts w:ascii="Arial" w:eastAsia="Arial" w:hAnsi="Arial" w:cs="Arial"/>
          <w:color w:val="070707"/>
          <w:spacing w:val="40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que</w:t>
      </w:r>
      <w:r w:rsidRPr="00604BAF">
        <w:rPr>
          <w:rFonts w:ascii="Arial" w:eastAsia="Arial" w:hAnsi="Arial" w:cs="Arial"/>
          <w:color w:val="070707"/>
          <w:spacing w:val="34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serán</w:t>
      </w:r>
      <w:r w:rsidRPr="00604BAF">
        <w:rPr>
          <w:rFonts w:ascii="Arial" w:eastAsia="Arial" w:hAnsi="Arial" w:cs="Arial"/>
          <w:color w:val="070707"/>
          <w:spacing w:val="24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usados</w:t>
      </w:r>
      <w:r w:rsidRPr="00604BAF">
        <w:rPr>
          <w:rFonts w:ascii="Arial" w:eastAsia="Arial" w:hAnsi="Arial" w:cs="Arial"/>
          <w:color w:val="070707"/>
          <w:spacing w:val="4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única</w:t>
      </w:r>
      <w:r w:rsidRPr="00604BAF">
        <w:rPr>
          <w:rFonts w:ascii="Arial" w:eastAsia="Arial" w:hAnsi="Arial" w:cs="Arial"/>
          <w:color w:val="070707"/>
          <w:spacing w:val="35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y</w:t>
      </w:r>
      <w:r w:rsidRPr="00604BAF">
        <w:rPr>
          <w:rFonts w:ascii="Arial" w:eastAsia="Arial" w:hAnsi="Arial" w:cs="Arial"/>
          <w:color w:val="070707"/>
          <w:spacing w:val="25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exclusivamente para</w:t>
      </w:r>
      <w:r w:rsidRPr="00604BAF">
        <w:rPr>
          <w:rFonts w:ascii="Arial" w:eastAsia="Arial" w:hAnsi="Arial" w:cs="Arial"/>
          <w:color w:val="070707"/>
          <w:spacing w:val="14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los</w:t>
      </w:r>
      <w:r w:rsidRPr="00604BAF">
        <w:rPr>
          <w:rFonts w:ascii="Arial" w:eastAsia="Arial" w:hAnsi="Arial" w:cs="Arial"/>
          <w:color w:val="070707"/>
          <w:spacing w:val="-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fines</w:t>
      </w:r>
      <w:r w:rsidRPr="00604BAF">
        <w:rPr>
          <w:rFonts w:ascii="Arial" w:eastAsia="Arial" w:hAnsi="Arial" w:cs="Arial"/>
          <w:color w:val="070707"/>
          <w:spacing w:val="8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que</w:t>
      </w:r>
      <w:r w:rsidRPr="00604BAF">
        <w:rPr>
          <w:rFonts w:ascii="Arial" w:eastAsia="Arial" w:hAnsi="Arial" w:cs="Arial"/>
          <w:color w:val="070707"/>
          <w:spacing w:val="10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fue</w:t>
      </w:r>
      <w:r w:rsidRPr="00604BAF">
        <w:rPr>
          <w:rFonts w:ascii="Arial" w:eastAsia="Arial" w:hAnsi="Arial" w:cs="Arial"/>
          <w:color w:val="070707"/>
          <w:spacing w:val="7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creado,</w:t>
      </w:r>
      <w:r w:rsidRPr="00604BAF">
        <w:rPr>
          <w:rFonts w:ascii="Arial" w:eastAsia="Arial" w:hAnsi="Arial" w:cs="Arial"/>
          <w:color w:val="070707"/>
          <w:spacing w:val="7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sin</w:t>
      </w:r>
      <w:r w:rsidRPr="00604BAF">
        <w:rPr>
          <w:rFonts w:ascii="Arial" w:eastAsia="Arial" w:hAnsi="Arial" w:cs="Arial"/>
          <w:color w:val="070707"/>
          <w:spacing w:val="-3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que</w:t>
      </w:r>
      <w:r w:rsidRPr="00604BAF">
        <w:rPr>
          <w:rFonts w:ascii="Arial" w:eastAsia="Arial" w:hAnsi="Arial" w:cs="Arial"/>
          <w:color w:val="070707"/>
          <w:spacing w:val="9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se</w:t>
      </w:r>
      <w:r w:rsidRPr="00604BAF">
        <w:rPr>
          <w:rFonts w:ascii="Arial" w:eastAsia="Arial" w:hAnsi="Arial" w:cs="Arial"/>
          <w:color w:val="070707"/>
          <w:spacing w:val="12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realice transferencia</w:t>
      </w:r>
      <w:r w:rsidRPr="00604BAF">
        <w:rPr>
          <w:rFonts w:ascii="Arial" w:eastAsia="Arial" w:hAnsi="Arial" w:cs="Arial"/>
          <w:color w:val="070707"/>
          <w:spacing w:val="-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alguna</w:t>
      </w:r>
      <w:r w:rsidRPr="00604BAF">
        <w:rPr>
          <w:rFonts w:ascii="Arial" w:eastAsia="Arial" w:hAnsi="Arial" w:cs="Arial"/>
          <w:color w:val="070707"/>
          <w:spacing w:val="5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de estos</w:t>
      </w:r>
      <w:r w:rsidRPr="00604BAF">
        <w:rPr>
          <w:rFonts w:ascii="Arial" w:eastAsia="Arial" w:hAnsi="Arial" w:cs="Arial"/>
          <w:color w:val="070707"/>
          <w:spacing w:val="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a</w:t>
      </w:r>
      <w:r w:rsidRPr="00604BAF">
        <w:rPr>
          <w:rFonts w:ascii="Arial" w:eastAsia="Arial" w:hAnsi="Arial" w:cs="Arial"/>
          <w:color w:val="070707"/>
          <w:spacing w:val="4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menos que</w:t>
      </w:r>
      <w:r w:rsidRPr="00604BAF">
        <w:rPr>
          <w:rFonts w:ascii="Arial" w:eastAsia="Arial" w:hAnsi="Arial" w:cs="Arial"/>
          <w:color w:val="070707"/>
          <w:spacing w:val="19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sean</w:t>
      </w:r>
      <w:r w:rsidRPr="00604BAF">
        <w:rPr>
          <w:rFonts w:ascii="Arial" w:eastAsia="Arial" w:hAnsi="Arial" w:cs="Arial"/>
          <w:color w:val="070707"/>
          <w:spacing w:val="1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necesarias</w:t>
      </w:r>
      <w:r w:rsidRPr="00604BAF">
        <w:rPr>
          <w:rFonts w:ascii="Arial" w:eastAsia="Arial" w:hAnsi="Arial" w:cs="Arial"/>
          <w:color w:val="070707"/>
          <w:spacing w:val="2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para</w:t>
      </w:r>
      <w:r w:rsidRPr="00604BAF">
        <w:rPr>
          <w:rFonts w:ascii="Arial" w:eastAsia="Arial" w:hAnsi="Arial" w:cs="Arial"/>
          <w:color w:val="070707"/>
          <w:spacing w:val="12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atender</w:t>
      </w:r>
      <w:r w:rsidRPr="00604BAF">
        <w:rPr>
          <w:rFonts w:ascii="Arial" w:eastAsia="Arial" w:hAnsi="Arial" w:cs="Arial"/>
          <w:color w:val="070707"/>
          <w:spacing w:val="-2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requerimientos</w:t>
      </w:r>
      <w:r w:rsidRPr="00604BAF">
        <w:rPr>
          <w:rFonts w:ascii="Arial" w:eastAsia="Arial" w:hAnsi="Arial" w:cs="Arial"/>
          <w:color w:val="070707"/>
          <w:spacing w:val="-2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de</w:t>
      </w:r>
      <w:r w:rsidRPr="00604BAF">
        <w:rPr>
          <w:rFonts w:ascii="Arial" w:eastAsia="Arial" w:hAnsi="Arial" w:cs="Arial"/>
          <w:color w:val="070707"/>
          <w:spacing w:val="9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alguna</w:t>
      </w:r>
      <w:r w:rsidRPr="00604BAF">
        <w:rPr>
          <w:rFonts w:ascii="Arial" w:eastAsia="Arial" w:hAnsi="Arial" w:cs="Arial"/>
          <w:color w:val="070707"/>
          <w:spacing w:val="16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autoridad</w:t>
      </w:r>
      <w:r w:rsidRPr="00604BAF">
        <w:rPr>
          <w:rFonts w:ascii="Arial" w:eastAsia="Arial" w:hAnsi="Arial" w:cs="Arial"/>
          <w:color w:val="070707"/>
          <w:spacing w:val="-2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competente</w:t>
      </w:r>
      <w:r w:rsidRPr="00604BAF">
        <w:rPr>
          <w:rFonts w:ascii="Arial" w:eastAsia="Arial" w:hAnsi="Arial" w:cs="Arial"/>
          <w:color w:val="070707"/>
          <w:spacing w:val="-6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w w:val="101"/>
          <w:sz w:val="24"/>
          <w:szCs w:val="24"/>
          <w:lang w:val="es-MX"/>
        </w:rPr>
        <w:t xml:space="preserve">que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estén debidamente</w:t>
      </w:r>
      <w:r w:rsidRPr="00604BAF">
        <w:rPr>
          <w:rFonts w:ascii="Arial" w:eastAsia="Arial" w:hAnsi="Arial" w:cs="Arial"/>
          <w:color w:val="070707"/>
          <w:spacing w:val="-7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fundados</w:t>
      </w:r>
      <w:r w:rsidRPr="00604BAF">
        <w:rPr>
          <w:rFonts w:ascii="Arial" w:eastAsia="Arial" w:hAnsi="Arial" w:cs="Arial"/>
          <w:color w:val="070707"/>
          <w:spacing w:val="-1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y</w:t>
      </w:r>
      <w:r w:rsidRPr="00604BAF">
        <w:rPr>
          <w:rFonts w:ascii="Arial" w:eastAsia="Arial" w:hAnsi="Arial" w:cs="Arial"/>
          <w:color w:val="070707"/>
          <w:spacing w:val="-7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motivados.</w:t>
      </w:r>
    </w:p>
    <w:p w:rsidR="00BB6CD8" w:rsidRPr="00604BAF" w:rsidRDefault="00BB6CD8">
      <w:pPr>
        <w:spacing w:before="7" w:after="0" w:line="190" w:lineRule="exact"/>
        <w:rPr>
          <w:rFonts w:ascii="Arial" w:hAnsi="Arial" w:cs="Arial"/>
          <w:sz w:val="19"/>
          <w:szCs w:val="19"/>
          <w:lang w:val="es-MX"/>
        </w:rPr>
      </w:pPr>
    </w:p>
    <w:p w:rsidR="00BB6CD8" w:rsidRPr="00604BAF" w:rsidRDefault="00394E38">
      <w:pPr>
        <w:spacing w:after="0" w:line="275" w:lineRule="auto"/>
        <w:ind w:left="119" w:right="40" w:hanging="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Asimismo,</w:t>
      </w:r>
      <w:r w:rsidRPr="00604BAF">
        <w:rPr>
          <w:rFonts w:ascii="Arial" w:eastAsia="Arial" w:hAnsi="Arial" w:cs="Arial"/>
          <w:color w:val="070707"/>
          <w:spacing w:val="2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otorgo</w:t>
      </w:r>
      <w:r w:rsidRPr="00604BAF">
        <w:rPr>
          <w:rFonts w:ascii="Arial" w:eastAsia="Arial" w:hAnsi="Arial" w:cs="Arial"/>
          <w:color w:val="070707"/>
          <w:spacing w:val="24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mi</w:t>
      </w:r>
      <w:r w:rsidRPr="00604BAF">
        <w:rPr>
          <w:rFonts w:ascii="Arial" w:eastAsia="Arial" w:hAnsi="Arial" w:cs="Arial"/>
          <w:color w:val="070707"/>
          <w:spacing w:val="28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consentimiento</w:t>
      </w:r>
      <w:r w:rsidRPr="00604BAF">
        <w:rPr>
          <w:rFonts w:ascii="Arial" w:eastAsia="Arial" w:hAnsi="Arial" w:cs="Arial"/>
          <w:color w:val="070707"/>
          <w:spacing w:val="-12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para</w:t>
      </w:r>
      <w:r w:rsidRPr="00604BAF">
        <w:rPr>
          <w:rFonts w:ascii="Arial" w:eastAsia="Arial" w:hAnsi="Arial" w:cs="Arial"/>
          <w:color w:val="070707"/>
          <w:spacing w:val="34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que</w:t>
      </w:r>
      <w:r w:rsidRPr="00604BAF">
        <w:rPr>
          <w:rFonts w:ascii="Arial" w:eastAsia="Arial" w:hAnsi="Arial" w:cs="Arial"/>
          <w:color w:val="070707"/>
          <w:spacing w:val="23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el</w:t>
      </w:r>
      <w:r w:rsidRPr="00604BAF">
        <w:rPr>
          <w:rFonts w:ascii="Arial" w:eastAsia="Arial" w:hAnsi="Arial" w:cs="Arial"/>
          <w:color w:val="070707"/>
          <w:spacing w:val="17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Comité</w:t>
      </w:r>
      <w:r w:rsidRPr="00604BAF">
        <w:rPr>
          <w:rFonts w:ascii="Arial" w:eastAsia="Arial" w:hAnsi="Arial" w:cs="Arial"/>
          <w:color w:val="070707"/>
          <w:spacing w:val="9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de</w:t>
      </w:r>
      <w:r w:rsidRPr="00604BAF">
        <w:rPr>
          <w:rFonts w:ascii="Arial" w:eastAsia="Arial" w:hAnsi="Arial" w:cs="Arial"/>
          <w:color w:val="070707"/>
          <w:spacing w:val="29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Evaluació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n</w:t>
      </w:r>
      <w:r w:rsidRPr="00604BAF">
        <w:rPr>
          <w:rFonts w:ascii="Arial" w:eastAsia="Arial" w:hAnsi="Arial" w:cs="Arial"/>
          <w:color w:val="070707"/>
          <w:spacing w:val="1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pueda</w:t>
      </w:r>
      <w:r w:rsidRPr="00604BAF">
        <w:rPr>
          <w:rFonts w:ascii="Arial" w:eastAsia="Arial" w:hAnsi="Arial" w:cs="Arial"/>
          <w:color w:val="070707"/>
          <w:spacing w:val="28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recabar mis</w:t>
      </w:r>
      <w:r w:rsidRPr="00604BAF">
        <w:rPr>
          <w:rFonts w:ascii="Arial" w:eastAsia="Arial" w:hAnsi="Arial" w:cs="Arial"/>
          <w:color w:val="070707"/>
          <w:spacing w:val="48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datos</w:t>
      </w:r>
      <w:r w:rsidRPr="00604BAF">
        <w:rPr>
          <w:rFonts w:ascii="Arial" w:eastAsia="Arial" w:hAnsi="Arial" w:cs="Arial"/>
          <w:color w:val="070707"/>
          <w:spacing w:val="33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personales</w:t>
      </w:r>
      <w:r w:rsidRPr="00604BAF">
        <w:rPr>
          <w:rFonts w:ascii="Arial" w:eastAsia="Arial" w:hAnsi="Arial" w:cs="Arial"/>
          <w:color w:val="070707"/>
          <w:spacing w:val="58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e</w:t>
      </w:r>
      <w:r w:rsidRPr="00604BAF">
        <w:rPr>
          <w:rFonts w:ascii="Arial" w:eastAsia="Arial" w:hAnsi="Arial" w:cs="Arial"/>
          <w:color w:val="070707"/>
          <w:spacing w:val="47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ingresar</w:t>
      </w:r>
      <w:r w:rsidRPr="00604BAF">
        <w:rPr>
          <w:rFonts w:ascii="Arial" w:eastAsia="Arial" w:hAnsi="Arial" w:cs="Arial"/>
          <w:color w:val="070707"/>
          <w:spacing w:val="34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la</w:t>
      </w:r>
      <w:r w:rsidRPr="00604BAF">
        <w:rPr>
          <w:rFonts w:ascii="Arial" w:eastAsia="Arial" w:hAnsi="Arial" w:cs="Arial"/>
          <w:color w:val="070707"/>
          <w:spacing w:val="49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información</w:t>
      </w:r>
      <w:r w:rsidRPr="00604BAF">
        <w:rPr>
          <w:rFonts w:ascii="Arial" w:eastAsia="Arial" w:hAnsi="Arial" w:cs="Arial"/>
          <w:color w:val="070707"/>
          <w:spacing w:val="4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proporcionada,</w:t>
      </w:r>
      <w:r w:rsidRPr="00604BAF">
        <w:rPr>
          <w:rFonts w:ascii="Arial" w:eastAsia="Arial" w:hAnsi="Arial" w:cs="Arial"/>
          <w:color w:val="070707"/>
          <w:spacing w:val="47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únicamente</w:t>
      </w:r>
      <w:r w:rsidRPr="00604BAF">
        <w:rPr>
          <w:rFonts w:ascii="Arial" w:eastAsia="Arial" w:hAnsi="Arial" w:cs="Arial"/>
          <w:color w:val="070707"/>
          <w:spacing w:val="27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con</w:t>
      </w:r>
      <w:r w:rsidRPr="00604BAF">
        <w:rPr>
          <w:rFonts w:ascii="Arial" w:eastAsia="Arial" w:hAnsi="Arial" w:cs="Arial"/>
          <w:color w:val="070707"/>
          <w:spacing w:val="45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fines informativos</w:t>
      </w:r>
      <w:r w:rsidRPr="00604BAF">
        <w:rPr>
          <w:rFonts w:ascii="Arial" w:eastAsia="Arial" w:hAnsi="Arial" w:cs="Arial"/>
          <w:color w:val="070707"/>
          <w:spacing w:val="-9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y</w:t>
      </w:r>
      <w:r w:rsidRPr="00604BAF">
        <w:rPr>
          <w:rFonts w:ascii="Arial" w:eastAsia="Arial" w:hAnsi="Arial" w:cs="Arial"/>
          <w:color w:val="070707"/>
          <w:spacing w:val="1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de</w:t>
      </w:r>
      <w:r w:rsidRPr="00604BAF">
        <w:rPr>
          <w:rFonts w:ascii="Arial" w:eastAsia="Arial" w:hAnsi="Arial" w:cs="Arial"/>
          <w:color w:val="070707"/>
          <w:spacing w:val="4"/>
          <w:sz w:val="24"/>
          <w:szCs w:val="24"/>
          <w:lang w:val="es-MX"/>
        </w:rPr>
        <w:t xml:space="preserve"> </w:t>
      </w:r>
      <w:r w:rsidRPr="00604BAF">
        <w:rPr>
          <w:rFonts w:ascii="Arial" w:eastAsia="Arial" w:hAnsi="Arial" w:cs="Arial"/>
          <w:color w:val="070707"/>
          <w:sz w:val="24"/>
          <w:szCs w:val="24"/>
          <w:lang w:val="es-MX"/>
        </w:rPr>
        <w:t>consulta.</w:t>
      </w:r>
    </w:p>
    <w:p w:rsidR="00BB6CD8" w:rsidRPr="00604BAF" w:rsidRDefault="00BB6CD8">
      <w:pPr>
        <w:spacing w:after="0" w:line="200" w:lineRule="exact"/>
        <w:rPr>
          <w:rFonts w:ascii="Arial" w:hAnsi="Arial" w:cs="Arial"/>
          <w:sz w:val="20"/>
          <w:szCs w:val="20"/>
          <w:lang w:val="es-MX"/>
        </w:rPr>
      </w:pPr>
    </w:p>
    <w:p w:rsidR="00BB6CD8" w:rsidRPr="00604BAF" w:rsidRDefault="00BB6CD8">
      <w:pPr>
        <w:spacing w:after="0" w:line="200" w:lineRule="exact"/>
        <w:rPr>
          <w:rFonts w:ascii="Arial" w:hAnsi="Arial" w:cs="Arial"/>
          <w:sz w:val="20"/>
          <w:szCs w:val="20"/>
          <w:lang w:val="es-MX"/>
        </w:rPr>
      </w:pPr>
    </w:p>
    <w:p w:rsidR="00BB6CD8" w:rsidRPr="00604BAF" w:rsidRDefault="00BB6CD8">
      <w:pPr>
        <w:spacing w:after="0" w:line="200" w:lineRule="exact"/>
        <w:rPr>
          <w:rFonts w:ascii="Arial" w:hAnsi="Arial" w:cs="Arial"/>
          <w:sz w:val="20"/>
          <w:szCs w:val="20"/>
          <w:lang w:val="es-MX"/>
        </w:rPr>
      </w:pPr>
    </w:p>
    <w:p w:rsidR="00BB6CD8" w:rsidRPr="00604BAF" w:rsidRDefault="00BB6CD8">
      <w:pPr>
        <w:spacing w:after="0" w:line="200" w:lineRule="exact"/>
        <w:rPr>
          <w:rFonts w:ascii="Arial" w:hAnsi="Arial" w:cs="Arial"/>
          <w:sz w:val="20"/>
          <w:szCs w:val="20"/>
          <w:lang w:val="es-MX"/>
        </w:rPr>
      </w:pPr>
    </w:p>
    <w:p w:rsidR="00BB6CD8" w:rsidRPr="00604BAF" w:rsidRDefault="00BB6CD8">
      <w:pPr>
        <w:spacing w:after="0" w:line="200" w:lineRule="exact"/>
        <w:rPr>
          <w:rFonts w:ascii="Arial" w:hAnsi="Arial" w:cs="Arial"/>
          <w:sz w:val="20"/>
          <w:szCs w:val="20"/>
          <w:lang w:val="es-MX"/>
        </w:rPr>
      </w:pPr>
    </w:p>
    <w:p w:rsidR="00BB6CD8" w:rsidRPr="00604BAF" w:rsidRDefault="00BB6CD8">
      <w:pPr>
        <w:spacing w:before="19" w:after="0" w:line="220" w:lineRule="exact"/>
        <w:rPr>
          <w:rFonts w:ascii="Arial" w:hAnsi="Arial" w:cs="Arial"/>
          <w:lang w:val="es-MX"/>
        </w:rPr>
      </w:pPr>
    </w:p>
    <w:p w:rsidR="00BB6CD8" w:rsidRPr="00604BAF" w:rsidRDefault="00394E38">
      <w:pPr>
        <w:tabs>
          <w:tab w:val="left" w:pos="6880"/>
        </w:tabs>
        <w:spacing w:after="0" w:line="240" w:lineRule="auto"/>
        <w:ind w:left="2362" w:right="2343"/>
        <w:jc w:val="center"/>
        <w:rPr>
          <w:rFonts w:ascii="Arial" w:eastAsia="Arial" w:hAnsi="Arial" w:cs="Arial"/>
          <w:sz w:val="23"/>
          <w:szCs w:val="23"/>
          <w:lang w:val="es-MX"/>
        </w:rPr>
      </w:pPr>
      <w:r w:rsidRPr="00604BAF">
        <w:rPr>
          <w:rFonts w:ascii="Arial" w:eastAsia="Arial" w:hAnsi="Arial" w:cs="Arial"/>
          <w:b/>
          <w:bCs/>
          <w:color w:val="070707"/>
          <w:sz w:val="23"/>
          <w:szCs w:val="23"/>
          <w:lang w:val="es-MX"/>
        </w:rPr>
        <w:t>Nombre</w:t>
      </w:r>
      <w:r w:rsidRPr="00604BAF">
        <w:rPr>
          <w:rFonts w:ascii="Arial" w:eastAsia="Arial" w:hAnsi="Arial" w:cs="Arial"/>
          <w:b/>
          <w:bCs/>
          <w:color w:val="070707"/>
          <w:spacing w:val="26"/>
          <w:sz w:val="23"/>
          <w:szCs w:val="23"/>
          <w:lang w:val="es-MX"/>
        </w:rPr>
        <w:t xml:space="preserve"> </w:t>
      </w:r>
      <w:r w:rsidRPr="00604BAF">
        <w:rPr>
          <w:rFonts w:ascii="Arial" w:eastAsia="Arial" w:hAnsi="Arial" w:cs="Arial"/>
          <w:b/>
          <w:bCs/>
          <w:color w:val="070707"/>
          <w:sz w:val="23"/>
          <w:szCs w:val="23"/>
          <w:lang w:val="es-MX"/>
        </w:rPr>
        <w:t>completo:</w:t>
      </w:r>
      <w:r w:rsidRPr="00604BAF">
        <w:rPr>
          <w:rFonts w:ascii="Arial" w:eastAsia="Arial" w:hAnsi="Arial" w:cs="Arial"/>
          <w:b/>
          <w:bCs/>
          <w:color w:val="070707"/>
          <w:spacing w:val="22"/>
          <w:sz w:val="23"/>
          <w:szCs w:val="23"/>
          <w:lang w:val="es-MX"/>
        </w:rPr>
        <w:t xml:space="preserve"> </w:t>
      </w:r>
      <w:r w:rsidRPr="00604BAF">
        <w:rPr>
          <w:rFonts w:ascii="Arial" w:eastAsia="Arial" w:hAnsi="Arial" w:cs="Arial"/>
          <w:b/>
          <w:bCs/>
          <w:color w:val="070707"/>
          <w:spacing w:val="22"/>
          <w:sz w:val="23"/>
          <w:szCs w:val="23"/>
          <w:u w:val="single" w:color="060606"/>
          <w:lang w:val="es-MX"/>
        </w:rPr>
        <w:t xml:space="preserve"> </w:t>
      </w:r>
      <w:r w:rsidRPr="00604BAF">
        <w:rPr>
          <w:rFonts w:ascii="Arial" w:eastAsia="Arial" w:hAnsi="Arial" w:cs="Arial"/>
          <w:b/>
          <w:bCs/>
          <w:color w:val="070707"/>
          <w:sz w:val="23"/>
          <w:szCs w:val="23"/>
          <w:u w:val="single" w:color="060606"/>
          <w:lang w:val="es-MX"/>
        </w:rPr>
        <w:tab/>
      </w:r>
      <w:r w:rsidRPr="00604BAF">
        <w:rPr>
          <w:rFonts w:ascii="Arial" w:eastAsia="Arial" w:hAnsi="Arial" w:cs="Arial"/>
          <w:color w:val="070707"/>
          <w:w w:val="233"/>
          <w:sz w:val="23"/>
          <w:szCs w:val="23"/>
          <w:lang w:val="es-MX"/>
        </w:rPr>
        <w:t>_</w:t>
      </w:r>
    </w:p>
    <w:p w:rsidR="00BB6CD8" w:rsidRPr="00604BAF" w:rsidRDefault="00BB6CD8">
      <w:pPr>
        <w:spacing w:before="4" w:after="0" w:line="140" w:lineRule="exact"/>
        <w:rPr>
          <w:rFonts w:ascii="Arial" w:hAnsi="Arial" w:cs="Arial"/>
          <w:sz w:val="14"/>
          <w:szCs w:val="14"/>
          <w:lang w:val="es-MX"/>
        </w:rPr>
      </w:pPr>
    </w:p>
    <w:p w:rsidR="00BB6CD8" w:rsidRPr="00604BAF" w:rsidRDefault="00394E38">
      <w:pPr>
        <w:tabs>
          <w:tab w:val="left" w:pos="7640"/>
        </w:tabs>
        <w:spacing w:after="0" w:line="240" w:lineRule="auto"/>
        <w:ind w:left="1738" w:right="1719"/>
        <w:jc w:val="center"/>
        <w:rPr>
          <w:rFonts w:ascii="Arial" w:eastAsia="Arial" w:hAnsi="Arial" w:cs="Arial"/>
          <w:sz w:val="23"/>
          <w:szCs w:val="23"/>
          <w:lang w:val="es-MX"/>
        </w:rPr>
      </w:pPr>
      <w:r w:rsidRPr="00604BAF">
        <w:rPr>
          <w:rFonts w:ascii="Arial" w:eastAsia="Arial" w:hAnsi="Arial" w:cs="Arial"/>
          <w:b/>
          <w:bCs/>
          <w:color w:val="070707"/>
          <w:sz w:val="23"/>
          <w:szCs w:val="23"/>
          <w:lang w:val="es-MX"/>
        </w:rPr>
        <w:t>Firma</w:t>
      </w:r>
      <w:r w:rsidRPr="00604BAF">
        <w:rPr>
          <w:rFonts w:ascii="Arial" w:eastAsia="Arial" w:hAnsi="Arial" w:cs="Arial"/>
          <w:b/>
          <w:bCs/>
          <w:color w:val="070707"/>
          <w:spacing w:val="37"/>
          <w:sz w:val="23"/>
          <w:szCs w:val="23"/>
          <w:lang w:val="es-MX"/>
        </w:rPr>
        <w:t xml:space="preserve"> </w:t>
      </w:r>
      <w:r w:rsidRPr="00604BAF">
        <w:rPr>
          <w:rFonts w:ascii="Arial" w:eastAsia="Arial" w:hAnsi="Arial" w:cs="Arial"/>
          <w:b/>
          <w:bCs/>
          <w:color w:val="070707"/>
          <w:sz w:val="23"/>
          <w:szCs w:val="23"/>
          <w:lang w:val="es-MX"/>
        </w:rPr>
        <w:t>de</w:t>
      </w:r>
      <w:r w:rsidRPr="00604BAF">
        <w:rPr>
          <w:rFonts w:ascii="Arial" w:eastAsia="Arial" w:hAnsi="Arial" w:cs="Arial"/>
          <w:b/>
          <w:bCs/>
          <w:color w:val="070707"/>
          <w:spacing w:val="11"/>
          <w:sz w:val="23"/>
          <w:szCs w:val="23"/>
          <w:lang w:val="es-MX"/>
        </w:rPr>
        <w:t xml:space="preserve"> </w:t>
      </w:r>
      <w:r w:rsidRPr="00604BAF">
        <w:rPr>
          <w:rFonts w:ascii="Arial" w:eastAsia="Arial" w:hAnsi="Arial" w:cs="Arial"/>
          <w:b/>
          <w:bCs/>
          <w:color w:val="070707"/>
          <w:sz w:val="23"/>
          <w:szCs w:val="23"/>
          <w:lang w:val="es-MX"/>
        </w:rPr>
        <w:t>la</w:t>
      </w:r>
      <w:r w:rsidRPr="00604BAF">
        <w:rPr>
          <w:rFonts w:ascii="Arial" w:eastAsia="Arial" w:hAnsi="Arial" w:cs="Arial"/>
          <w:b/>
          <w:bCs/>
          <w:color w:val="070707"/>
          <w:spacing w:val="14"/>
          <w:sz w:val="23"/>
          <w:szCs w:val="23"/>
          <w:lang w:val="es-MX"/>
        </w:rPr>
        <w:t xml:space="preserve"> </w:t>
      </w:r>
      <w:r w:rsidRPr="00604BAF">
        <w:rPr>
          <w:rFonts w:ascii="Arial" w:eastAsia="Arial" w:hAnsi="Arial" w:cs="Arial"/>
          <w:b/>
          <w:bCs/>
          <w:color w:val="070707"/>
          <w:sz w:val="23"/>
          <w:szCs w:val="23"/>
          <w:lang w:val="es-MX"/>
        </w:rPr>
        <w:t>persona</w:t>
      </w:r>
      <w:r w:rsidRPr="00604BAF">
        <w:rPr>
          <w:rFonts w:ascii="Arial" w:eastAsia="Arial" w:hAnsi="Arial" w:cs="Arial"/>
          <w:b/>
          <w:bCs/>
          <w:color w:val="070707"/>
          <w:spacing w:val="20"/>
          <w:sz w:val="23"/>
          <w:szCs w:val="23"/>
          <w:lang w:val="es-MX"/>
        </w:rPr>
        <w:t xml:space="preserve"> </w:t>
      </w:r>
      <w:r w:rsidRPr="00604BAF">
        <w:rPr>
          <w:rFonts w:ascii="Arial" w:eastAsia="Arial" w:hAnsi="Arial" w:cs="Arial"/>
          <w:b/>
          <w:bCs/>
          <w:color w:val="070707"/>
          <w:sz w:val="23"/>
          <w:szCs w:val="23"/>
          <w:lang w:val="es-MX"/>
        </w:rPr>
        <w:t>aspirante:</w:t>
      </w:r>
      <w:r w:rsidRPr="00604BAF">
        <w:rPr>
          <w:rFonts w:ascii="Arial" w:eastAsia="Arial" w:hAnsi="Arial" w:cs="Arial"/>
          <w:b/>
          <w:bCs/>
          <w:color w:val="070707"/>
          <w:spacing w:val="28"/>
          <w:sz w:val="23"/>
          <w:szCs w:val="23"/>
          <w:lang w:val="es-MX"/>
        </w:rPr>
        <w:t xml:space="preserve"> </w:t>
      </w:r>
      <w:r w:rsidRPr="00604BAF">
        <w:rPr>
          <w:rFonts w:ascii="Arial" w:eastAsia="Arial" w:hAnsi="Arial" w:cs="Arial"/>
          <w:b/>
          <w:bCs/>
          <w:color w:val="070707"/>
          <w:spacing w:val="27"/>
          <w:sz w:val="23"/>
          <w:szCs w:val="23"/>
          <w:u w:val="single" w:color="060606"/>
          <w:lang w:val="es-MX"/>
        </w:rPr>
        <w:t xml:space="preserve"> </w:t>
      </w:r>
      <w:r w:rsidRPr="00604BAF">
        <w:rPr>
          <w:rFonts w:ascii="Arial" w:eastAsia="Arial" w:hAnsi="Arial" w:cs="Arial"/>
          <w:b/>
          <w:bCs/>
          <w:color w:val="070707"/>
          <w:sz w:val="23"/>
          <w:szCs w:val="23"/>
          <w:u w:val="single" w:color="060606"/>
          <w:lang w:val="es-MX"/>
        </w:rPr>
        <w:tab/>
      </w:r>
      <w:r w:rsidRPr="00604BAF">
        <w:rPr>
          <w:rFonts w:ascii="Arial" w:eastAsia="Arial" w:hAnsi="Arial" w:cs="Arial"/>
          <w:color w:val="070707"/>
          <w:w w:val="126"/>
          <w:sz w:val="23"/>
          <w:szCs w:val="23"/>
          <w:lang w:val="es-MX"/>
        </w:rPr>
        <w:t>_</w:t>
      </w:r>
    </w:p>
    <w:p w:rsidR="00BB6CD8" w:rsidRPr="00604BAF" w:rsidRDefault="00BB6CD8">
      <w:pPr>
        <w:spacing w:before="8" w:after="0" w:line="130" w:lineRule="exact"/>
        <w:rPr>
          <w:rFonts w:ascii="Arial" w:hAnsi="Arial" w:cs="Arial"/>
          <w:sz w:val="13"/>
          <w:szCs w:val="13"/>
          <w:lang w:val="es-MX"/>
        </w:rPr>
      </w:pPr>
    </w:p>
    <w:p w:rsidR="00BB6CD8" w:rsidRPr="00604BAF" w:rsidRDefault="00BB6CD8">
      <w:pPr>
        <w:spacing w:after="0" w:line="200" w:lineRule="exact"/>
        <w:rPr>
          <w:rFonts w:ascii="Arial" w:hAnsi="Arial" w:cs="Arial"/>
          <w:sz w:val="20"/>
          <w:szCs w:val="20"/>
          <w:lang w:val="es-MX"/>
        </w:rPr>
      </w:pPr>
    </w:p>
    <w:p w:rsidR="00BB6CD8" w:rsidRPr="00604BAF" w:rsidRDefault="00BB6CD8">
      <w:pPr>
        <w:spacing w:after="0" w:line="200" w:lineRule="exact"/>
        <w:rPr>
          <w:rFonts w:ascii="Arial" w:hAnsi="Arial" w:cs="Arial"/>
          <w:sz w:val="20"/>
          <w:szCs w:val="20"/>
          <w:lang w:val="es-MX"/>
        </w:rPr>
      </w:pPr>
    </w:p>
    <w:p w:rsidR="00BB6CD8" w:rsidRPr="00604BAF" w:rsidRDefault="00BB6CD8">
      <w:pPr>
        <w:spacing w:after="0" w:line="200" w:lineRule="exact"/>
        <w:rPr>
          <w:rFonts w:ascii="Arial" w:hAnsi="Arial" w:cs="Arial"/>
          <w:sz w:val="20"/>
          <w:szCs w:val="20"/>
          <w:lang w:val="es-MX"/>
        </w:rPr>
      </w:pPr>
    </w:p>
    <w:p w:rsidR="00BB6CD8" w:rsidRPr="00604BAF" w:rsidRDefault="00BB6CD8">
      <w:pPr>
        <w:spacing w:after="0" w:line="200" w:lineRule="exact"/>
        <w:rPr>
          <w:rFonts w:ascii="Arial" w:hAnsi="Arial" w:cs="Arial"/>
          <w:sz w:val="20"/>
          <w:szCs w:val="20"/>
          <w:lang w:val="es-MX"/>
        </w:rPr>
      </w:pPr>
    </w:p>
    <w:p w:rsidR="00BB6CD8" w:rsidRPr="00604BAF" w:rsidRDefault="00BB6CD8">
      <w:pPr>
        <w:spacing w:after="0" w:line="200" w:lineRule="exact"/>
        <w:rPr>
          <w:rFonts w:ascii="Arial" w:hAnsi="Arial" w:cs="Arial"/>
          <w:sz w:val="20"/>
          <w:szCs w:val="20"/>
          <w:lang w:val="es-MX"/>
        </w:rPr>
      </w:pPr>
    </w:p>
    <w:p w:rsidR="00BB6CD8" w:rsidRPr="00604BAF" w:rsidRDefault="00BB6CD8">
      <w:pPr>
        <w:spacing w:after="0" w:line="200" w:lineRule="exact"/>
        <w:rPr>
          <w:rFonts w:ascii="Arial" w:hAnsi="Arial" w:cs="Arial"/>
          <w:sz w:val="20"/>
          <w:szCs w:val="20"/>
          <w:lang w:val="es-MX"/>
        </w:rPr>
      </w:pPr>
    </w:p>
    <w:p w:rsidR="00BB6CD8" w:rsidRPr="00604BAF" w:rsidRDefault="00BB6CD8">
      <w:pPr>
        <w:spacing w:after="0" w:line="200" w:lineRule="exact"/>
        <w:rPr>
          <w:rFonts w:ascii="Arial" w:hAnsi="Arial" w:cs="Arial"/>
          <w:sz w:val="20"/>
          <w:szCs w:val="20"/>
          <w:lang w:val="es-MX"/>
        </w:rPr>
      </w:pPr>
    </w:p>
    <w:p w:rsidR="00BB6CD8" w:rsidRPr="00604BAF" w:rsidRDefault="00BB6CD8">
      <w:pPr>
        <w:spacing w:after="0" w:line="200" w:lineRule="exact"/>
        <w:rPr>
          <w:rFonts w:ascii="Arial" w:hAnsi="Arial" w:cs="Arial"/>
          <w:sz w:val="20"/>
          <w:szCs w:val="20"/>
          <w:lang w:val="es-MX"/>
        </w:rPr>
      </w:pPr>
    </w:p>
    <w:p w:rsidR="00BB6CD8" w:rsidRPr="00604BAF" w:rsidRDefault="00BB6CD8">
      <w:pPr>
        <w:spacing w:after="0" w:line="200" w:lineRule="exact"/>
        <w:rPr>
          <w:rFonts w:ascii="Arial" w:hAnsi="Arial" w:cs="Arial"/>
          <w:sz w:val="20"/>
          <w:szCs w:val="20"/>
          <w:lang w:val="es-MX"/>
        </w:rPr>
      </w:pPr>
    </w:p>
    <w:p w:rsidR="00BB6CD8" w:rsidRPr="00604BAF" w:rsidRDefault="00BB6CD8">
      <w:pPr>
        <w:spacing w:after="0" w:line="200" w:lineRule="exact"/>
        <w:rPr>
          <w:rFonts w:ascii="Arial" w:hAnsi="Arial" w:cs="Arial"/>
          <w:sz w:val="20"/>
          <w:szCs w:val="20"/>
          <w:lang w:val="es-MX"/>
        </w:rPr>
      </w:pPr>
    </w:p>
    <w:p w:rsidR="00BB6CD8" w:rsidRPr="00604BAF" w:rsidRDefault="00BB6CD8">
      <w:pPr>
        <w:spacing w:after="0" w:line="200" w:lineRule="exact"/>
        <w:rPr>
          <w:rFonts w:ascii="Arial" w:hAnsi="Arial" w:cs="Arial"/>
          <w:sz w:val="20"/>
          <w:szCs w:val="20"/>
          <w:lang w:val="es-MX"/>
        </w:rPr>
      </w:pPr>
    </w:p>
    <w:sectPr w:rsidR="00BB6CD8" w:rsidRPr="00604BAF">
      <w:type w:val="continuous"/>
      <w:pgSz w:w="12240" w:h="15840"/>
      <w:pgMar w:top="1480" w:right="126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38" w:rsidRDefault="00394E38" w:rsidP="00604BAF">
      <w:pPr>
        <w:spacing w:after="0" w:line="240" w:lineRule="auto"/>
      </w:pPr>
      <w:r>
        <w:separator/>
      </w:r>
    </w:p>
  </w:endnote>
  <w:endnote w:type="continuationSeparator" w:id="0">
    <w:p w:rsidR="00394E38" w:rsidRDefault="00394E38" w:rsidP="0060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38" w:rsidRDefault="00394E38" w:rsidP="00604BAF">
      <w:pPr>
        <w:spacing w:after="0" w:line="240" w:lineRule="auto"/>
      </w:pPr>
      <w:r>
        <w:separator/>
      </w:r>
    </w:p>
  </w:footnote>
  <w:footnote w:type="continuationSeparator" w:id="0">
    <w:p w:rsidR="00394E38" w:rsidRDefault="00394E38" w:rsidP="00604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6CD8"/>
    <w:rsid w:val="00394E38"/>
    <w:rsid w:val="00604BAF"/>
    <w:rsid w:val="00BB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9F3D120-1364-4594-B186-341E1B80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B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BAF"/>
  </w:style>
  <w:style w:type="paragraph" w:styleId="Piedepgina">
    <w:name w:val="footer"/>
    <w:basedOn w:val="Normal"/>
    <w:link w:val="PiedepginaCar"/>
    <w:uiPriority w:val="99"/>
    <w:unhideWhenUsed/>
    <w:rsid w:val="00604B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Agapito Romero Infante</cp:lastModifiedBy>
  <cp:revision>2</cp:revision>
  <dcterms:created xsi:type="dcterms:W3CDTF">2024-11-28T14:09:00Z</dcterms:created>
  <dcterms:modified xsi:type="dcterms:W3CDTF">2024-11-28T20:13:00Z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2024-11-28T00:00:00Z</vt:filetime>
  </property>
</Properties>
</file>