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CF" w:rsidRPr="00015D34" w:rsidRDefault="00015D34">
      <w:pPr>
        <w:spacing w:before="25" w:after="0" w:line="240" w:lineRule="auto"/>
        <w:ind w:left="4007" w:right="387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(ANEXO</w:t>
      </w:r>
      <w:r w:rsidR="009A4A55" w:rsidRPr="00015D34">
        <w:rPr>
          <w:rFonts w:ascii="Arial" w:eastAsia="Arial" w:hAnsi="Arial" w:cs="Arial"/>
          <w:b/>
          <w:bCs/>
          <w:color w:val="080808"/>
          <w:spacing w:val="2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2</w:t>
      </w:r>
      <w:r w:rsidR="009A4A55" w:rsidRPr="00015D34">
        <w:rPr>
          <w:rFonts w:ascii="Arial" w:eastAsia="Arial" w:hAnsi="Arial" w:cs="Arial"/>
          <w:b/>
          <w:bCs/>
          <w:color w:val="080808"/>
          <w:spacing w:val="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b/>
          <w:bCs/>
          <w:color w:val="080808"/>
          <w:w w:val="101"/>
          <w:sz w:val="24"/>
          <w:szCs w:val="24"/>
          <w:lang w:val="es-MX"/>
        </w:rPr>
        <w:t>A)</w:t>
      </w:r>
    </w:p>
    <w:p w:rsidR="00C30FCF" w:rsidRPr="00015D34" w:rsidRDefault="00C30FCF">
      <w:pPr>
        <w:spacing w:before="14" w:after="0" w:line="260" w:lineRule="exact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C30FCF" w:rsidRPr="00015D34" w:rsidRDefault="009A4A55" w:rsidP="00015D34">
      <w:pPr>
        <w:spacing w:after="0" w:line="362" w:lineRule="auto"/>
        <w:ind w:right="49" w:firstLine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CARTA</w:t>
      </w:r>
      <w:r w:rsidRPr="00015D34">
        <w:rPr>
          <w:rFonts w:ascii="Arial" w:eastAsia="Arial" w:hAnsi="Arial" w:cs="Arial"/>
          <w:b/>
          <w:bCs/>
          <w:color w:val="080808"/>
          <w:spacing w:val="3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BAJO</w:t>
      </w:r>
      <w:r w:rsidRPr="00015D34">
        <w:rPr>
          <w:rFonts w:ascii="Arial" w:eastAsia="Arial" w:hAnsi="Arial" w:cs="Arial"/>
          <w:b/>
          <w:bCs/>
          <w:color w:val="080808"/>
          <w:spacing w:val="3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PROTESTA</w:t>
      </w:r>
      <w:r w:rsidRPr="00015D34">
        <w:rPr>
          <w:rFonts w:ascii="Arial" w:eastAsia="Arial" w:hAnsi="Arial" w:cs="Arial"/>
          <w:b/>
          <w:bCs/>
          <w:color w:val="080808"/>
          <w:spacing w:val="2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b/>
          <w:bCs/>
          <w:color w:val="080808"/>
          <w:spacing w:val="3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DECIR</w:t>
      </w:r>
      <w:r w:rsidRPr="00015D34">
        <w:rPr>
          <w:rFonts w:ascii="Arial" w:eastAsia="Arial" w:hAnsi="Arial" w:cs="Arial"/>
          <w:b/>
          <w:bCs/>
          <w:color w:val="080808"/>
          <w:spacing w:val="3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VERDAD</w:t>
      </w:r>
      <w:r w:rsidRPr="00015D34">
        <w:rPr>
          <w:rFonts w:ascii="Arial" w:eastAsia="Arial" w:hAnsi="Arial" w:cs="Arial"/>
          <w:b/>
          <w:bCs/>
          <w:color w:val="080808"/>
          <w:spacing w:val="2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PARA</w:t>
      </w:r>
      <w:r w:rsidRPr="00015D34">
        <w:rPr>
          <w:rFonts w:ascii="Arial" w:eastAsia="Arial" w:hAnsi="Arial" w:cs="Arial"/>
          <w:b/>
          <w:bCs/>
          <w:color w:val="080808"/>
          <w:spacing w:val="4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ACCEDER</w:t>
      </w:r>
      <w:r w:rsidRPr="00015D34">
        <w:rPr>
          <w:rFonts w:ascii="Arial" w:eastAsia="Arial" w:hAnsi="Arial" w:cs="Arial"/>
          <w:b/>
          <w:bCs/>
          <w:color w:val="080808"/>
          <w:spacing w:val="2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AL</w:t>
      </w:r>
      <w:r w:rsidRPr="00015D34">
        <w:rPr>
          <w:rFonts w:ascii="Arial" w:eastAsia="Arial" w:hAnsi="Arial" w:cs="Arial"/>
          <w:b/>
          <w:bCs/>
          <w:color w:val="080808"/>
          <w:spacing w:val="2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CARGO</w:t>
      </w:r>
      <w:r w:rsidRPr="00015D34">
        <w:rPr>
          <w:rFonts w:ascii="Arial" w:eastAsia="Arial" w:hAnsi="Arial" w:cs="Arial"/>
          <w:b/>
          <w:bCs/>
          <w:color w:val="080808"/>
          <w:spacing w:val="3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 MAGISTRADA O</w:t>
      </w:r>
      <w:r w:rsidRPr="00015D34">
        <w:rPr>
          <w:rFonts w:ascii="Arial" w:eastAsia="Arial" w:hAnsi="Arial" w:cs="Arial"/>
          <w:b/>
          <w:bCs/>
          <w:color w:val="080808"/>
          <w:spacing w:val="3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MAGISTRADO</w:t>
      </w:r>
      <w:r w:rsidRPr="00015D34">
        <w:rPr>
          <w:rFonts w:ascii="Arial" w:eastAsia="Arial" w:hAnsi="Arial" w:cs="Arial"/>
          <w:b/>
          <w:bCs/>
          <w:color w:val="080808"/>
          <w:spacing w:val="1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b/>
          <w:bCs/>
          <w:color w:val="080808"/>
          <w:spacing w:val="2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NÚMERO</w:t>
      </w:r>
      <w:r w:rsidRPr="00015D34">
        <w:rPr>
          <w:rFonts w:ascii="Arial" w:eastAsia="Arial" w:hAnsi="Arial" w:cs="Arial"/>
          <w:b/>
          <w:bCs/>
          <w:color w:val="080808"/>
          <w:spacing w:val="2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b/>
          <w:bCs/>
          <w:color w:val="080808"/>
          <w:spacing w:val="2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PLENO</w:t>
      </w:r>
      <w:r w:rsidRPr="00015D34">
        <w:rPr>
          <w:rFonts w:ascii="Arial" w:eastAsia="Arial" w:hAnsi="Arial" w:cs="Arial"/>
          <w:b/>
          <w:bCs/>
          <w:color w:val="080808"/>
          <w:spacing w:val="2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b/>
          <w:bCs/>
          <w:color w:val="080808"/>
          <w:spacing w:val="1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SUPREMO TRIBUNAL</w:t>
      </w:r>
      <w:r w:rsidRPr="00015D34">
        <w:rPr>
          <w:rFonts w:ascii="Arial" w:eastAsia="Arial" w:hAnsi="Arial" w:cs="Arial"/>
          <w:b/>
          <w:bCs/>
          <w:color w:val="080808"/>
          <w:spacing w:val="2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b/>
          <w:bCs/>
          <w:color w:val="080808"/>
          <w:spacing w:val="1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JUSTICIA,</w:t>
      </w:r>
      <w:r w:rsidRPr="00015D34">
        <w:rPr>
          <w:rFonts w:ascii="Arial" w:eastAsia="Arial" w:hAnsi="Arial" w:cs="Arial"/>
          <w:b/>
          <w:bCs/>
          <w:color w:val="080808"/>
          <w:spacing w:val="3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b/>
          <w:bCs/>
          <w:color w:val="080808"/>
          <w:spacing w:val="2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MAGISTRATURA</w:t>
      </w:r>
      <w:r w:rsidRPr="00015D34">
        <w:rPr>
          <w:rFonts w:ascii="Arial" w:eastAsia="Arial" w:hAnsi="Arial" w:cs="Arial"/>
          <w:b/>
          <w:bCs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SUPERNUMERARIA; LAS MAGISTRADAS</w:t>
      </w:r>
      <w:r w:rsidRPr="00015D34">
        <w:rPr>
          <w:rFonts w:ascii="Arial" w:eastAsia="Arial" w:hAnsi="Arial" w:cs="Arial"/>
          <w:b/>
          <w:bCs/>
          <w:color w:val="080808"/>
          <w:spacing w:val="-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b/>
          <w:bCs/>
          <w:color w:val="080808"/>
          <w:spacing w:val="-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b/>
          <w:bCs/>
          <w:color w:val="080808"/>
          <w:spacing w:val="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MAGISTRADOS</w:t>
      </w:r>
      <w:r w:rsidRPr="00015D34">
        <w:rPr>
          <w:rFonts w:ascii="Arial" w:eastAsia="Arial" w:hAnsi="Arial" w:cs="Arial"/>
          <w:b/>
          <w:bCs/>
          <w:color w:val="080808"/>
          <w:spacing w:val="-1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b/>
          <w:bCs/>
          <w:color w:val="080808"/>
          <w:spacing w:val="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TRIBUNAL</w:t>
      </w:r>
      <w:r w:rsidRPr="00015D34">
        <w:rPr>
          <w:rFonts w:ascii="Arial" w:eastAsia="Arial" w:hAnsi="Arial" w:cs="Arial"/>
          <w:b/>
          <w:bCs/>
          <w:color w:val="080808"/>
          <w:spacing w:val="-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b/>
          <w:bCs/>
          <w:color w:val="080808"/>
          <w:spacing w:val="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DISCIPLINA</w:t>
      </w:r>
      <w:r w:rsidRPr="00015D34">
        <w:rPr>
          <w:rFonts w:ascii="Arial" w:eastAsia="Arial" w:hAnsi="Arial" w:cs="Arial"/>
          <w:b/>
          <w:bCs/>
          <w:color w:val="080808"/>
          <w:spacing w:val="-2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JUDICIAL; LAS</w:t>
      </w:r>
      <w:r w:rsidRPr="00015D34">
        <w:rPr>
          <w:rFonts w:ascii="Arial" w:eastAsia="Arial" w:hAnsi="Arial" w:cs="Arial"/>
          <w:b/>
          <w:bCs/>
          <w:color w:val="080808"/>
          <w:spacing w:val="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MAGISTRADAS</w:t>
      </w:r>
      <w:r w:rsidRPr="00015D34">
        <w:rPr>
          <w:rFonts w:ascii="Arial" w:eastAsia="Arial" w:hAnsi="Arial" w:cs="Arial"/>
          <w:b/>
          <w:bCs/>
          <w:color w:val="080808"/>
          <w:spacing w:val="-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b/>
          <w:bCs/>
          <w:color w:val="080808"/>
          <w:spacing w:val="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b/>
          <w:bCs/>
          <w:color w:val="080808"/>
          <w:spacing w:val="1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MAGISTRADOS</w:t>
      </w:r>
      <w:r w:rsidRPr="00015D34">
        <w:rPr>
          <w:rFonts w:ascii="Arial" w:eastAsia="Arial" w:hAnsi="Arial" w:cs="Arial"/>
          <w:b/>
          <w:bCs/>
          <w:color w:val="080808"/>
          <w:spacing w:val="-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REGIONALES</w:t>
      </w:r>
      <w:r w:rsidRPr="00015D34">
        <w:rPr>
          <w:rFonts w:ascii="Arial" w:eastAsia="Arial" w:hAnsi="Arial" w:cs="Arial"/>
          <w:b/>
          <w:bCs/>
          <w:color w:val="080808"/>
          <w:spacing w:val="-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b/>
          <w:bCs/>
          <w:color w:val="080808"/>
          <w:spacing w:val="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PODER</w:t>
      </w:r>
      <w:r w:rsidRPr="00015D34">
        <w:rPr>
          <w:rFonts w:ascii="Arial" w:eastAsia="Arial" w:hAnsi="Arial" w:cs="Arial"/>
          <w:b/>
          <w:bCs/>
          <w:color w:val="080808"/>
          <w:spacing w:val="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JUDICIAL</w:t>
      </w:r>
    </w:p>
    <w:p w:rsidR="00C30FCF" w:rsidRPr="00015D34" w:rsidRDefault="009A4A55" w:rsidP="00015D34">
      <w:pPr>
        <w:spacing w:before="5" w:after="0" w:line="271" w:lineRule="exact"/>
        <w:ind w:right="58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b/>
          <w:bCs/>
          <w:color w:val="080808"/>
          <w:position w:val="-1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b/>
          <w:bCs/>
          <w:color w:val="080808"/>
          <w:spacing w:val="-5"/>
          <w:position w:val="-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position w:val="-1"/>
          <w:sz w:val="24"/>
          <w:szCs w:val="24"/>
          <w:lang w:val="es-MX"/>
        </w:rPr>
        <w:t>ESTADO</w:t>
      </w:r>
      <w:r w:rsidRPr="00015D34">
        <w:rPr>
          <w:rFonts w:ascii="Arial" w:eastAsia="Arial" w:hAnsi="Arial" w:cs="Arial"/>
          <w:b/>
          <w:bCs/>
          <w:color w:val="080808"/>
          <w:spacing w:val="-13"/>
          <w:position w:val="-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position w:val="-1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b/>
          <w:bCs/>
          <w:color w:val="080808"/>
          <w:spacing w:val="-1"/>
          <w:position w:val="-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position w:val="-1"/>
          <w:sz w:val="24"/>
          <w:szCs w:val="24"/>
          <w:lang w:val="es-MX"/>
        </w:rPr>
        <w:t>TAMAULIPAS.</w:t>
      </w:r>
    </w:p>
    <w:p w:rsidR="00C30FCF" w:rsidRPr="00015D34" w:rsidRDefault="00C30FCF">
      <w:pPr>
        <w:spacing w:before="6" w:after="0" w:line="11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>
      <w:pPr>
        <w:tabs>
          <w:tab w:val="left" w:pos="5940"/>
          <w:tab w:val="left" w:pos="6800"/>
          <w:tab w:val="left" w:pos="8460"/>
        </w:tabs>
        <w:spacing w:before="33" w:after="0" w:line="240" w:lineRule="auto"/>
        <w:ind w:left="3404" w:right="-20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Courier New" w:hAnsi="Arial" w:cs="Arial"/>
          <w:color w:val="080808"/>
          <w:sz w:val="24"/>
          <w:szCs w:val="24"/>
          <w:u w:val="single" w:color="070707"/>
          <w:lang w:val="es-MX"/>
        </w:rPr>
        <w:t xml:space="preserve"> </w:t>
      </w:r>
      <w:r w:rsidRPr="00015D34">
        <w:rPr>
          <w:rFonts w:ascii="Arial" w:eastAsia="Courier New" w:hAnsi="Arial" w:cs="Arial"/>
          <w:color w:val="080808"/>
          <w:sz w:val="24"/>
          <w:szCs w:val="24"/>
          <w:u w:val="single" w:color="070707"/>
          <w:lang w:val="es-MX"/>
        </w:rPr>
        <w:tab/>
      </w:r>
      <w:proofErr w:type="gramStart"/>
      <w:r w:rsidRPr="00015D34">
        <w:rPr>
          <w:rFonts w:ascii="Arial" w:eastAsia="Courier New" w:hAnsi="Arial" w:cs="Arial"/>
          <w:color w:val="080808"/>
          <w:w w:val="83"/>
          <w:sz w:val="24"/>
          <w:szCs w:val="24"/>
          <w:lang w:val="es-MX"/>
        </w:rPr>
        <w:t>a</w:t>
      </w:r>
      <w:proofErr w:type="gramEnd"/>
      <w:r w:rsidRPr="00015D34">
        <w:rPr>
          <w:rFonts w:ascii="Arial" w:eastAsia="Courier New" w:hAnsi="Arial" w:cs="Arial"/>
          <w:color w:val="080808"/>
          <w:sz w:val="24"/>
          <w:szCs w:val="24"/>
          <w:lang w:val="es-MX"/>
        </w:rPr>
        <w:tab/>
      </w:r>
      <w:r w:rsidRPr="00015D34">
        <w:rPr>
          <w:rFonts w:ascii="Arial" w:eastAsia="Arial" w:hAnsi="Arial" w:cs="Arial"/>
          <w:color w:val="080808"/>
          <w:position w:val="1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-3"/>
          <w:position w:val="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pacing w:val="1"/>
          <w:position w:val="1"/>
          <w:sz w:val="24"/>
          <w:szCs w:val="24"/>
          <w:u w:val="single" w:color="333333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position w:val="1"/>
          <w:sz w:val="24"/>
          <w:szCs w:val="24"/>
          <w:u w:val="single" w:color="333333"/>
          <w:lang w:val="es-MX"/>
        </w:rPr>
        <w:tab/>
      </w:r>
      <w:r w:rsidRPr="00015D34">
        <w:rPr>
          <w:rFonts w:ascii="Arial" w:eastAsia="Arial" w:hAnsi="Arial" w:cs="Arial"/>
          <w:color w:val="080808"/>
          <w:position w:val="1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color w:val="080808"/>
          <w:spacing w:val="-3"/>
          <w:position w:val="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1"/>
          <w:position w:val="1"/>
          <w:sz w:val="24"/>
          <w:szCs w:val="24"/>
          <w:lang w:val="es-MX"/>
        </w:rPr>
        <w:t>2024</w:t>
      </w:r>
      <w:r w:rsidRPr="00015D34">
        <w:rPr>
          <w:rFonts w:ascii="Arial" w:eastAsia="Arial" w:hAnsi="Arial" w:cs="Arial"/>
          <w:color w:val="343434"/>
          <w:w w:val="99"/>
          <w:position w:val="1"/>
          <w:sz w:val="24"/>
          <w:szCs w:val="24"/>
          <w:lang w:val="es-MX"/>
        </w:rPr>
        <w:t>.</w:t>
      </w:r>
    </w:p>
    <w:p w:rsidR="00C30FCF" w:rsidRPr="00015D34" w:rsidRDefault="00C30FCF">
      <w:pPr>
        <w:spacing w:before="1" w:after="0" w:line="12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>
      <w:pPr>
        <w:spacing w:after="0" w:line="240" w:lineRule="auto"/>
        <w:ind w:left="1729" w:right="-20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DECLARACIÓN</w:t>
      </w:r>
      <w:r w:rsidRPr="00015D34">
        <w:rPr>
          <w:rFonts w:ascii="Arial" w:eastAsia="Arial" w:hAnsi="Arial" w:cs="Arial"/>
          <w:b/>
          <w:bCs/>
          <w:color w:val="080808"/>
          <w:spacing w:val="-1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BAJO</w:t>
      </w:r>
      <w:r w:rsidRPr="00015D34">
        <w:rPr>
          <w:rFonts w:ascii="Arial" w:eastAsia="Arial" w:hAnsi="Arial" w:cs="Arial"/>
          <w:b/>
          <w:bCs/>
          <w:color w:val="080808"/>
          <w:spacing w:val="-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PROTESTA</w:t>
      </w:r>
      <w:r w:rsidRPr="00015D34">
        <w:rPr>
          <w:rFonts w:ascii="Arial" w:eastAsia="Arial" w:hAnsi="Arial" w:cs="Arial"/>
          <w:b/>
          <w:bCs/>
          <w:color w:val="080808"/>
          <w:spacing w:val="-1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b/>
          <w:bCs/>
          <w:color w:val="080808"/>
          <w:spacing w:val="-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DECIR</w:t>
      </w:r>
      <w:r w:rsidRPr="00015D34">
        <w:rPr>
          <w:rFonts w:ascii="Arial" w:eastAsia="Arial" w:hAnsi="Arial" w:cs="Arial"/>
          <w:b/>
          <w:bCs/>
          <w:color w:val="080808"/>
          <w:spacing w:val="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VERDAD.</w:t>
      </w:r>
    </w:p>
    <w:p w:rsidR="00C30FCF" w:rsidRPr="00015D34" w:rsidRDefault="00C30FCF">
      <w:pPr>
        <w:spacing w:before="10" w:after="0" w:line="14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 w:rsidP="00015D34">
      <w:pPr>
        <w:spacing w:after="0" w:line="359" w:lineRule="auto"/>
        <w:ind w:right="76" w:hanging="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</w:t>
      </w:r>
      <w:r w:rsidRPr="00015D34">
        <w:rPr>
          <w:rFonts w:ascii="Arial" w:eastAsia="Arial" w:hAnsi="Arial" w:cs="Arial"/>
          <w:color w:val="080808"/>
          <w:spacing w:val="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fundamento</w:t>
      </w:r>
      <w:r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pacing w:val="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</w:t>
      </w:r>
      <w:r w:rsidRPr="00015D34">
        <w:rPr>
          <w:rFonts w:ascii="Arial" w:eastAsia="Arial" w:hAnsi="Arial" w:cs="Arial"/>
          <w:color w:val="080808"/>
          <w:spacing w:val="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dispuesto</w:t>
      </w:r>
      <w:r w:rsidRPr="00015D34">
        <w:rPr>
          <w:rFonts w:ascii="Arial" w:eastAsia="Arial" w:hAnsi="Arial" w:cs="Arial"/>
          <w:color w:val="080808"/>
          <w:spacing w:val="-7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color w:val="080808"/>
          <w:spacing w:val="-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artículos</w:t>
      </w:r>
      <w:r w:rsidRPr="00015D34">
        <w:rPr>
          <w:rFonts w:ascii="Arial" w:eastAsia="Arial" w:hAnsi="Arial" w:cs="Arial"/>
          <w:color w:val="080808"/>
          <w:spacing w:val="-1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9,</w:t>
      </w:r>
      <w:r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109</w:t>
      </w:r>
      <w:r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pacing w:val="-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111</w:t>
      </w:r>
      <w:r w:rsidRPr="00015D34">
        <w:rPr>
          <w:rFonts w:ascii="Arial" w:eastAsia="Arial" w:hAnsi="Arial" w:cs="Arial"/>
          <w:color w:val="080808"/>
          <w:spacing w:val="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Constitución</w:t>
      </w:r>
      <w:r w:rsidRPr="00015D34">
        <w:rPr>
          <w:rFonts w:ascii="Arial" w:eastAsia="Arial" w:hAnsi="Arial" w:cs="Arial"/>
          <w:color w:val="080808"/>
          <w:spacing w:val="-1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Política Para</w:t>
      </w:r>
      <w:r w:rsidRPr="00015D34">
        <w:rPr>
          <w:rFonts w:ascii="Arial" w:eastAsia="Arial" w:hAnsi="Arial" w:cs="Arial"/>
          <w:color w:val="080808"/>
          <w:spacing w:val="1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</w:t>
      </w:r>
      <w:r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1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Tamaulipas;</w:t>
      </w:r>
      <w:r w:rsidRPr="00015D34">
        <w:rPr>
          <w:rFonts w:ascii="Arial" w:eastAsia="Arial" w:hAnsi="Arial" w:cs="Arial"/>
          <w:color w:val="080808"/>
          <w:spacing w:val="1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pacing w:val="1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500,</w:t>
      </w:r>
      <w:r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numeral</w:t>
      </w:r>
      <w:r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2,</w:t>
      </w:r>
      <w:r w:rsidRPr="00015D34">
        <w:rPr>
          <w:rFonts w:ascii="Arial" w:eastAsia="Arial" w:hAnsi="Arial" w:cs="Arial"/>
          <w:color w:val="080808"/>
          <w:spacing w:val="1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2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Ley</w:t>
      </w:r>
      <w:r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General de</w:t>
      </w:r>
      <w:r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Instituciones</w:t>
      </w:r>
      <w:r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 Procedimientos</w:t>
      </w:r>
      <w:r w:rsidRPr="00015D34">
        <w:rPr>
          <w:rFonts w:ascii="Arial" w:eastAsia="Arial" w:hAnsi="Arial" w:cs="Arial"/>
          <w:color w:val="080808"/>
          <w:spacing w:val="-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Electorales;</w:t>
      </w:r>
      <w:r w:rsidRPr="00015D34">
        <w:rPr>
          <w:rFonts w:ascii="Arial" w:eastAsia="Arial" w:hAnsi="Arial" w:cs="Arial"/>
          <w:color w:val="080808"/>
          <w:spacing w:val="-1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Declaro</w:t>
      </w:r>
      <w:r w:rsidRPr="00015D34">
        <w:rPr>
          <w:rFonts w:ascii="Arial" w:eastAsia="Arial" w:hAnsi="Arial" w:cs="Arial"/>
          <w:color w:val="080808"/>
          <w:spacing w:val="-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bajo protesta</w:t>
      </w:r>
      <w:r w:rsidRPr="00015D34">
        <w:rPr>
          <w:rFonts w:ascii="Arial" w:eastAsia="Arial" w:hAnsi="Arial" w:cs="Arial"/>
          <w:color w:val="080808"/>
          <w:spacing w:val="-1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decir</w:t>
      </w:r>
      <w:r w:rsidRPr="00015D34">
        <w:rPr>
          <w:rFonts w:ascii="Arial" w:eastAsia="Arial" w:hAnsi="Arial" w:cs="Arial"/>
          <w:color w:val="080808"/>
          <w:spacing w:val="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verdad</w:t>
      </w:r>
      <w:r w:rsidRPr="00015D34">
        <w:rPr>
          <w:rFonts w:ascii="Arial" w:eastAsia="Arial" w:hAnsi="Arial" w:cs="Arial"/>
          <w:color w:val="080808"/>
          <w:spacing w:val="-7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que:</w:t>
      </w: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before="17"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 w:rsidP="00015D34">
      <w:pPr>
        <w:spacing w:after="0" w:line="363" w:lineRule="auto"/>
        <w:ind w:right="62" w:firstLine="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l.</w:t>
      </w:r>
      <w:r w:rsidRPr="00015D34">
        <w:rPr>
          <w:rFonts w:ascii="Arial" w:eastAsia="Arial" w:hAnsi="Arial" w:cs="Arial"/>
          <w:color w:val="080808"/>
          <w:spacing w:val="3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Soy</w:t>
      </w:r>
      <w:r w:rsidRPr="00015D34">
        <w:rPr>
          <w:rFonts w:ascii="Arial" w:eastAsia="Arial" w:hAnsi="Arial" w:cs="Arial"/>
          <w:color w:val="080808"/>
          <w:spacing w:val="2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ciudadano</w:t>
      </w:r>
      <w:r w:rsidRPr="00015D34">
        <w:rPr>
          <w:rFonts w:ascii="Arial" w:eastAsia="Arial" w:hAnsi="Arial" w:cs="Arial"/>
          <w:color w:val="080808"/>
          <w:spacing w:val="3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(a)</w:t>
      </w:r>
      <w:r w:rsidRPr="00015D34">
        <w:rPr>
          <w:rFonts w:ascii="Arial" w:eastAsia="Arial" w:hAnsi="Arial" w:cs="Arial"/>
          <w:color w:val="080808"/>
          <w:spacing w:val="2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mexicano</w:t>
      </w:r>
      <w:r w:rsidRPr="00015D34">
        <w:rPr>
          <w:rFonts w:ascii="Arial" w:eastAsia="Arial" w:hAnsi="Arial" w:cs="Arial"/>
          <w:color w:val="080808"/>
          <w:spacing w:val="3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(a)</w:t>
      </w:r>
      <w:r w:rsidRPr="00015D34">
        <w:rPr>
          <w:rFonts w:ascii="Arial" w:eastAsia="Arial" w:hAnsi="Arial" w:cs="Arial"/>
          <w:color w:val="080808"/>
          <w:spacing w:val="1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por</w:t>
      </w:r>
      <w:r w:rsidRPr="00015D34">
        <w:rPr>
          <w:rFonts w:ascii="Arial" w:eastAsia="Arial" w:hAnsi="Arial" w:cs="Arial"/>
          <w:color w:val="080808"/>
          <w:spacing w:val="2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nacimiento,</w:t>
      </w:r>
      <w:r w:rsidRPr="00015D34">
        <w:rPr>
          <w:rFonts w:ascii="Arial" w:eastAsia="Arial" w:hAnsi="Arial" w:cs="Arial"/>
          <w:color w:val="080808"/>
          <w:spacing w:val="1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pacing w:val="2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pleno</w:t>
      </w:r>
      <w:r w:rsidRPr="00015D34">
        <w:rPr>
          <w:rFonts w:ascii="Arial" w:eastAsia="Arial" w:hAnsi="Arial" w:cs="Arial"/>
          <w:color w:val="080808"/>
          <w:spacing w:val="3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ejercicio</w:t>
      </w:r>
      <w:r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2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mis</w:t>
      </w:r>
      <w:r w:rsidRPr="00015D34">
        <w:rPr>
          <w:rFonts w:ascii="Arial" w:eastAsia="Arial" w:hAnsi="Arial" w:cs="Arial"/>
          <w:color w:val="080808"/>
          <w:spacing w:val="27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derechos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políticos</w:t>
      </w:r>
      <w:r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pacing w:val="-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civiles</w:t>
      </w:r>
      <w:r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pacing w:val="-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cuento</w:t>
      </w:r>
      <w:r w:rsidRPr="00015D34">
        <w:rPr>
          <w:rFonts w:ascii="Arial" w:eastAsia="Arial" w:hAnsi="Arial" w:cs="Arial"/>
          <w:color w:val="080808"/>
          <w:spacing w:val="-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</w:t>
      </w:r>
      <w:r w:rsidRPr="00015D34">
        <w:rPr>
          <w:rFonts w:ascii="Arial" w:eastAsia="Arial" w:hAnsi="Arial" w:cs="Arial"/>
          <w:color w:val="080808"/>
          <w:spacing w:val="-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más</w:t>
      </w:r>
      <w:r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-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35</w:t>
      </w:r>
      <w:r w:rsidRPr="00015D34">
        <w:rPr>
          <w:rFonts w:ascii="Arial" w:eastAsia="Arial" w:hAnsi="Arial" w:cs="Arial"/>
          <w:color w:val="080808"/>
          <w:spacing w:val="-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años</w:t>
      </w:r>
      <w:r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al</w:t>
      </w:r>
      <w:r w:rsidRPr="00015D34">
        <w:rPr>
          <w:rFonts w:ascii="Arial" w:eastAsia="Arial" w:hAnsi="Arial" w:cs="Arial"/>
          <w:color w:val="080808"/>
          <w:spacing w:val="-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día de</w:t>
      </w:r>
      <w:r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-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designación.</w:t>
      </w: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before="12"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015D34" w:rsidP="00015D34">
      <w:pPr>
        <w:spacing w:after="0" w:line="361" w:lineRule="auto"/>
        <w:ind w:right="71" w:firstLine="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II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. 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Poseo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al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día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publicación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convocatoria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señalada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fracción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111  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</w:t>
      </w:r>
      <w:r w:rsidR="009A4A55" w:rsidRPr="00015D34">
        <w:rPr>
          <w:rFonts w:ascii="Arial" w:eastAsia="Arial" w:hAnsi="Arial" w:cs="Arial"/>
          <w:color w:val="080808"/>
          <w:w w:val="10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artículo</w:t>
      </w:r>
      <w:r w:rsidR="009A4A55" w:rsidRPr="00015D34">
        <w:rPr>
          <w:rFonts w:ascii="Arial" w:eastAsia="Arial" w:hAnsi="Arial" w:cs="Arial"/>
          <w:color w:val="080808"/>
          <w:spacing w:val="-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111 de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Constitución</w:t>
      </w:r>
      <w:r w:rsidR="009A4A55"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Política</w:t>
      </w:r>
      <w:r w:rsidR="009A4A55" w:rsidRPr="00015D34">
        <w:rPr>
          <w:rFonts w:ascii="Arial" w:eastAsia="Arial" w:hAnsi="Arial" w:cs="Arial"/>
          <w:color w:val="080808"/>
          <w:spacing w:val="-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Para</w:t>
      </w:r>
      <w:r w:rsidR="009A4A55" w:rsidRPr="00015D34">
        <w:rPr>
          <w:rFonts w:ascii="Arial" w:eastAsia="Arial" w:hAnsi="Arial" w:cs="Arial"/>
          <w:color w:val="080808"/>
          <w:spacing w:val="-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="009A4A55" w:rsidRPr="00015D34">
        <w:rPr>
          <w:rFonts w:ascii="Arial" w:eastAsia="Arial" w:hAnsi="Arial" w:cs="Arial"/>
          <w:color w:val="080808"/>
          <w:spacing w:val="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Tamaulipas:</w:t>
      </w:r>
      <w:r w:rsidR="009A4A55" w:rsidRPr="00015D34">
        <w:rPr>
          <w:rFonts w:ascii="Arial" w:eastAsia="Arial" w:hAnsi="Arial" w:cs="Arial"/>
          <w:color w:val="080808"/>
          <w:spacing w:val="-1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Título</w:t>
      </w:r>
      <w:r w:rsidR="009A4A55" w:rsidRPr="00015D34">
        <w:rPr>
          <w:rFonts w:ascii="Arial" w:eastAsia="Arial" w:hAnsi="Arial" w:cs="Arial"/>
          <w:color w:val="080808"/>
          <w:spacing w:val="-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Profesional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de</w:t>
      </w:r>
      <w:r w:rsidR="009A4A55" w:rsidRPr="00015D34">
        <w:rPr>
          <w:rFonts w:ascii="Arial" w:eastAsia="Arial" w:hAnsi="Arial" w:cs="Arial"/>
          <w:color w:val="080808"/>
          <w:spacing w:val="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Licenciado</w:t>
      </w:r>
      <w:r w:rsidR="009A4A55" w:rsidRPr="00015D34">
        <w:rPr>
          <w:rFonts w:ascii="Arial" w:eastAsia="Arial" w:hAnsi="Arial" w:cs="Arial"/>
          <w:color w:val="080808"/>
          <w:spacing w:val="1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(a) en</w:t>
      </w:r>
      <w:r w:rsidR="009A4A55" w:rsidRPr="00015D34">
        <w:rPr>
          <w:rFonts w:ascii="Arial" w:eastAsia="Arial" w:hAnsi="Arial" w:cs="Arial"/>
          <w:color w:val="080808"/>
          <w:spacing w:val="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Derecho</w:t>
      </w:r>
      <w:r w:rsidR="009A4A55" w:rsidRPr="00015D34">
        <w:rPr>
          <w:rFonts w:ascii="Arial" w:eastAsia="Arial" w:hAnsi="Arial" w:cs="Arial"/>
          <w:color w:val="080808"/>
          <w:spacing w:val="1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expedido</w:t>
      </w:r>
      <w:r w:rsidR="009A4A55" w:rsidRPr="00015D34">
        <w:rPr>
          <w:rFonts w:ascii="Arial" w:eastAsia="Arial" w:hAnsi="Arial" w:cs="Arial"/>
          <w:color w:val="080808"/>
          <w:spacing w:val="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legalmente,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un promedio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general</w:t>
      </w:r>
      <w:r w:rsidR="009A4A55" w:rsidRPr="00015D34">
        <w:rPr>
          <w:rFonts w:ascii="Arial" w:eastAsia="Arial" w:hAnsi="Arial" w:cs="Arial"/>
          <w:color w:val="080808"/>
          <w:spacing w:val="-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calificación de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cuando</w:t>
      </w:r>
      <w:r w:rsidR="009A4A55"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menos</w:t>
      </w:r>
      <w:r w:rsidR="009A4A55" w:rsidRPr="00015D34">
        <w:rPr>
          <w:rFonts w:ascii="Arial" w:eastAsia="Arial" w:hAnsi="Arial" w:cs="Arial"/>
          <w:color w:val="080808"/>
          <w:spacing w:val="1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ocho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puntos</w:t>
      </w:r>
      <w:r w:rsidR="009A4A55"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o</w:t>
      </w:r>
      <w:r w:rsidR="009A4A55" w:rsidRPr="00015D34">
        <w:rPr>
          <w:rFonts w:ascii="Arial" w:eastAsia="Arial" w:hAnsi="Arial" w:cs="Arial"/>
          <w:color w:val="080808"/>
          <w:spacing w:val="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su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equivalente</w:t>
      </w:r>
      <w:r w:rsidR="009A4A55" w:rsidRPr="00015D34">
        <w:rPr>
          <w:rFonts w:ascii="Arial" w:eastAsia="Arial" w:hAnsi="Arial" w:cs="Arial"/>
          <w:color w:val="080808"/>
          <w:spacing w:val="-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="009A4A55" w:rsidRPr="00015D34">
        <w:rPr>
          <w:rFonts w:ascii="Arial" w:eastAsia="Arial" w:hAnsi="Arial" w:cs="Arial"/>
          <w:color w:val="080808"/>
          <w:spacing w:val="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nueve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puntos</w:t>
      </w:r>
      <w:r w:rsidR="009A4A55"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o</w:t>
      </w:r>
      <w:r w:rsidR="009A4A55" w:rsidRPr="00015D34">
        <w:rPr>
          <w:rFonts w:ascii="Arial" w:eastAsia="Arial" w:hAnsi="Arial" w:cs="Arial"/>
          <w:color w:val="080808"/>
          <w:spacing w:val="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su</w:t>
      </w:r>
      <w:r w:rsidR="009A4A55" w:rsidRPr="00015D34">
        <w:rPr>
          <w:rFonts w:ascii="Arial" w:eastAsia="Arial" w:hAnsi="Arial" w:cs="Arial"/>
          <w:color w:val="080808"/>
          <w:spacing w:val="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equivalente</w:t>
      </w:r>
      <w:r w:rsidR="009A4A55" w:rsidRPr="00015D34">
        <w:rPr>
          <w:rFonts w:ascii="Arial" w:eastAsia="Arial" w:hAnsi="Arial" w:cs="Arial"/>
          <w:color w:val="080808"/>
          <w:spacing w:val="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 las</w:t>
      </w:r>
      <w:r w:rsidR="009A4A55" w:rsidRPr="00015D34">
        <w:rPr>
          <w:rFonts w:ascii="Arial" w:eastAsia="Arial" w:hAnsi="Arial" w:cs="Arial"/>
          <w:color w:val="080808"/>
          <w:spacing w:val="1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materias</w:t>
      </w:r>
      <w:r w:rsidR="009A4A55" w:rsidRPr="00015D34">
        <w:rPr>
          <w:rFonts w:ascii="Arial" w:eastAsia="Arial" w:hAnsi="Arial" w:cs="Arial"/>
          <w:color w:val="080808"/>
          <w:spacing w:val="2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relacionadas</w:t>
      </w:r>
      <w:r w:rsidR="009A4A55" w:rsidRPr="00015D34">
        <w:rPr>
          <w:rFonts w:ascii="Arial" w:eastAsia="Arial" w:hAnsi="Arial" w:cs="Arial"/>
          <w:color w:val="080808"/>
          <w:spacing w:val="2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</w:t>
      </w:r>
      <w:r w:rsidR="009A4A55" w:rsidRPr="00015D34">
        <w:rPr>
          <w:rFonts w:ascii="Arial" w:eastAsia="Arial" w:hAnsi="Arial" w:cs="Arial"/>
          <w:color w:val="080808"/>
          <w:spacing w:val="1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="009A4A55" w:rsidRPr="00015D34">
        <w:rPr>
          <w:rFonts w:ascii="Arial" w:eastAsia="Arial" w:hAnsi="Arial" w:cs="Arial"/>
          <w:color w:val="080808"/>
          <w:spacing w:val="2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cargo</w:t>
      </w:r>
      <w:r w:rsidR="009A4A55" w:rsidRPr="00015D34">
        <w:rPr>
          <w:rFonts w:ascii="Arial" w:eastAsia="Arial" w:hAnsi="Arial" w:cs="Arial"/>
          <w:color w:val="080808"/>
          <w:spacing w:val="1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al</w:t>
      </w:r>
      <w:r w:rsidR="009A4A55" w:rsidRPr="00015D34">
        <w:rPr>
          <w:rFonts w:ascii="Arial" w:eastAsia="Arial" w:hAnsi="Arial" w:cs="Arial"/>
          <w:color w:val="080808"/>
          <w:spacing w:val="2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que</w:t>
      </w:r>
      <w:r w:rsidR="009A4A55" w:rsidRPr="00015D34">
        <w:rPr>
          <w:rFonts w:ascii="Arial" w:eastAsia="Arial" w:hAnsi="Arial" w:cs="Arial"/>
          <w:color w:val="080808"/>
          <w:spacing w:val="4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me</w:t>
      </w:r>
      <w:r w:rsidR="009A4A55" w:rsidRPr="00015D34">
        <w:rPr>
          <w:rFonts w:ascii="Arial" w:eastAsia="Arial" w:hAnsi="Arial" w:cs="Arial"/>
          <w:color w:val="080808"/>
          <w:spacing w:val="2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postulo en</w:t>
      </w:r>
      <w:r w:rsidR="009A4A55" w:rsidRPr="00015D34">
        <w:rPr>
          <w:rFonts w:ascii="Arial" w:eastAsia="Arial" w:hAnsi="Arial" w:cs="Arial"/>
          <w:color w:val="080808"/>
          <w:spacing w:val="3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pacing w:val="2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licenciatura,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(especialidad,</w:t>
      </w:r>
      <w:r w:rsidR="009A4A55"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maestría</w:t>
      </w:r>
      <w:r w:rsidR="009A4A55"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o</w:t>
      </w:r>
      <w:r w:rsidR="009A4A55" w:rsidRPr="00015D34">
        <w:rPr>
          <w:rFonts w:ascii="Arial" w:eastAsia="Arial" w:hAnsi="Arial" w:cs="Arial"/>
          <w:color w:val="080808"/>
          <w:spacing w:val="1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doctorado</w:t>
      </w:r>
      <w:r w:rsidR="009A4A55" w:rsidRPr="00015D34">
        <w:rPr>
          <w:rFonts w:ascii="Arial" w:eastAsia="Arial" w:hAnsi="Arial" w:cs="Arial"/>
          <w:color w:val="080808"/>
          <w:spacing w:val="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="009A4A55" w:rsidRPr="00015D34">
        <w:rPr>
          <w:rFonts w:ascii="Arial" w:eastAsia="Arial" w:hAnsi="Arial" w:cs="Arial"/>
          <w:color w:val="080808"/>
          <w:spacing w:val="1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su</w:t>
      </w:r>
      <w:r w:rsidR="009A4A55" w:rsidRPr="00015D34">
        <w:rPr>
          <w:rFonts w:ascii="Arial" w:eastAsia="Arial" w:hAnsi="Arial" w:cs="Arial"/>
          <w:color w:val="080808"/>
          <w:spacing w:val="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caso)</w:t>
      </w:r>
      <w:r w:rsidR="009A4A55" w:rsidRPr="00015D34">
        <w:rPr>
          <w:rFonts w:ascii="Arial" w:eastAsia="Arial" w:hAnsi="Arial" w:cs="Arial"/>
          <w:color w:val="080808"/>
          <w:spacing w:val="1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="009A4A55"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</w:t>
      </w:r>
      <w:r w:rsidR="009A4A55" w:rsidRPr="00015D34">
        <w:rPr>
          <w:rFonts w:ascii="Arial" w:eastAsia="Arial" w:hAnsi="Arial" w:cs="Arial"/>
          <w:color w:val="080808"/>
          <w:spacing w:val="1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una</w:t>
      </w:r>
      <w:r w:rsidR="009A4A55"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práctica</w:t>
      </w:r>
      <w:r w:rsidR="009A4A55" w:rsidRPr="00015D34">
        <w:rPr>
          <w:rFonts w:ascii="Arial" w:eastAsia="Arial" w:hAnsi="Arial" w:cs="Arial"/>
          <w:color w:val="080808"/>
          <w:spacing w:val="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profesional de</w:t>
      </w:r>
      <w:r w:rsidR="009A4A55" w:rsidRPr="00015D34">
        <w:rPr>
          <w:rFonts w:ascii="Arial" w:eastAsia="Arial" w:hAnsi="Arial" w:cs="Arial"/>
          <w:color w:val="080808"/>
          <w:spacing w:val="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w w:val="102"/>
          <w:sz w:val="24"/>
          <w:szCs w:val="24"/>
          <w:lang w:val="es-MX"/>
        </w:rPr>
        <w:t xml:space="preserve">más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 cinco</w:t>
      </w:r>
      <w:r w:rsidR="009A4A55"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años</w:t>
      </w:r>
      <w:r w:rsidR="009A4A55" w:rsidRPr="00015D34">
        <w:rPr>
          <w:rFonts w:ascii="Arial" w:eastAsia="Arial" w:hAnsi="Arial" w:cs="Arial"/>
          <w:color w:val="080808"/>
          <w:spacing w:val="-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="009A4A55" w:rsidRPr="00015D34">
        <w:rPr>
          <w:rFonts w:ascii="Arial" w:eastAsia="Arial" w:hAnsi="Arial" w:cs="Arial"/>
          <w:color w:val="080808"/>
          <w:spacing w:val="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="009A4A55" w:rsidRPr="00015D34">
        <w:rPr>
          <w:rFonts w:ascii="Arial" w:eastAsia="Arial" w:hAnsi="Arial" w:cs="Arial"/>
          <w:color w:val="080808"/>
          <w:spacing w:val="-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ejercicio</w:t>
      </w:r>
      <w:r w:rsidR="009A4A55" w:rsidRPr="00015D34">
        <w:rPr>
          <w:rFonts w:ascii="Arial" w:eastAsia="Arial" w:hAnsi="Arial" w:cs="Arial"/>
          <w:color w:val="080808"/>
          <w:spacing w:val="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pacing w:val="-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actividad</w:t>
      </w:r>
      <w:r w:rsidR="009A4A55" w:rsidRPr="00015D34">
        <w:rPr>
          <w:rFonts w:ascii="Arial" w:eastAsia="Arial" w:hAnsi="Arial" w:cs="Arial"/>
          <w:color w:val="080808"/>
          <w:spacing w:val="-1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jurídica.</w:t>
      </w: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before="18"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015D34" w:rsidP="00015D34">
      <w:pPr>
        <w:spacing w:after="0" w:line="361" w:lineRule="auto"/>
        <w:ind w:right="71" w:firstLine="24"/>
        <w:jc w:val="both"/>
        <w:rPr>
          <w:rFonts w:ascii="Arial" w:eastAsia="Arial" w:hAnsi="Arial" w:cs="Arial"/>
          <w:color w:val="080808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III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.</w:t>
      </w:r>
      <w:r w:rsidR="009A4A55" w:rsidRPr="00015D34">
        <w:rPr>
          <w:rFonts w:ascii="Arial" w:eastAsia="Arial" w:hAnsi="Arial" w:cs="Arial"/>
          <w:color w:val="080808"/>
          <w:w w:val="5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pacing w:val="14"/>
          <w:w w:val="5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Gozo</w:t>
      </w:r>
      <w:r w:rsidR="009A4A55"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buena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reputación</w:t>
      </w:r>
      <w:r w:rsidR="009A4A55" w:rsidRPr="00015D34">
        <w:rPr>
          <w:rFonts w:ascii="Arial" w:eastAsia="Arial" w:hAnsi="Arial" w:cs="Arial"/>
          <w:color w:val="080808"/>
          <w:spacing w:val="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="009A4A55" w:rsidRPr="00015D34">
        <w:rPr>
          <w:rFonts w:ascii="Arial" w:eastAsia="Arial" w:hAnsi="Arial" w:cs="Arial"/>
          <w:color w:val="080808"/>
          <w:spacing w:val="-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no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he</w:t>
      </w:r>
      <w:r w:rsidR="009A4A55" w:rsidRPr="00015D34">
        <w:rPr>
          <w:rFonts w:ascii="Arial" w:eastAsia="Arial" w:hAnsi="Arial" w:cs="Arial"/>
          <w:color w:val="080808"/>
          <w:spacing w:val="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sido</w:t>
      </w:r>
      <w:r w:rsidR="009A4A55" w:rsidRPr="00015D34">
        <w:rPr>
          <w:rFonts w:ascii="Arial" w:eastAsia="Arial" w:hAnsi="Arial" w:cs="Arial"/>
          <w:color w:val="080808"/>
          <w:spacing w:val="-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condenado</w:t>
      </w:r>
      <w:r w:rsidR="009A4A55"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por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delito</w:t>
      </w:r>
      <w:r w:rsidR="009A4A55" w:rsidRPr="00015D34">
        <w:rPr>
          <w:rFonts w:ascii="Arial" w:eastAsia="Arial" w:hAnsi="Arial" w:cs="Arial"/>
          <w:color w:val="080808"/>
          <w:spacing w:val="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w w:val="99"/>
          <w:sz w:val="24"/>
          <w:szCs w:val="24"/>
          <w:lang w:val="es-MX"/>
        </w:rPr>
        <w:t>intencional</w:t>
      </w:r>
      <w:r w:rsidR="009A4A55" w:rsidRPr="00015D34">
        <w:rPr>
          <w:rFonts w:ascii="Arial" w:eastAsia="Arial" w:hAnsi="Arial" w:cs="Arial"/>
          <w:color w:val="080808"/>
          <w:spacing w:val="-16"/>
          <w:w w:val="9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que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amerite pena</w:t>
      </w:r>
      <w:r w:rsidR="009A4A55" w:rsidRPr="00015D34">
        <w:rPr>
          <w:rFonts w:ascii="Arial" w:eastAsia="Arial" w:hAnsi="Arial" w:cs="Arial"/>
          <w:color w:val="080808"/>
          <w:spacing w:val="1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corporal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más</w:t>
      </w:r>
      <w:r w:rsidR="009A4A55" w:rsidRPr="00015D34">
        <w:rPr>
          <w:rFonts w:ascii="Arial" w:eastAsia="Arial" w:hAnsi="Arial" w:cs="Arial"/>
          <w:color w:val="080808"/>
          <w:spacing w:val="1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un</w:t>
      </w:r>
      <w:r w:rsidR="009A4A55"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año</w:t>
      </w:r>
      <w:r w:rsidR="009A4A55" w:rsidRPr="00015D34">
        <w:rPr>
          <w:rFonts w:ascii="Arial" w:eastAsia="Arial" w:hAnsi="Arial" w:cs="Arial"/>
          <w:color w:val="080808"/>
          <w:spacing w:val="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prisión,</w:t>
      </w:r>
      <w:r w:rsidR="009A4A55" w:rsidRPr="00015D34">
        <w:rPr>
          <w:rFonts w:ascii="Arial" w:eastAsia="Arial" w:hAnsi="Arial" w:cs="Arial"/>
          <w:color w:val="080808"/>
          <w:spacing w:val="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acorde</w:t>
      </w:r>
      <w:r w:rsidR="009A4A55" w:rsidRPr="00015D34">
        <w:rPr>
          <w:rFonts w:ascii="Arial" w:eastAsia="Arial" w:hAnsi="Arial" w:cs="Arial"/>
          <w:color w:val="080808"/>
          <w:spacing w:val="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</w:t>
      </w:r>
      <w:r w:rsidR="009A4A55"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pacing w:val="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fracción</w:t>
      </w:r>
      <w:r w:rsidR="009A4A55" w:rsidRPr="00015D34">
        <w:rPr>
          <w:rFonts w:ascii="Arial" w:eastAsia="Arial" w:hAnsi="Arial" w:cs="Arial"/>
          <w:color w:val="080808"/>
          <w:spacing w:val="-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V del artículo</w:t>
      </w:r>
      <w:r w:rsidR="009A4A55" w:rsidRPr="00015D34">
        <w:rPr>
          <w:rFonts w:ascii="Arial" w:eastAsia="Arial" w:hAnsi="Arial" w:cs="Arial"/>
          <w:color w:val="080808"/>
          <w:spacing w:val="-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111 de</w:t>
      </w:r>
      <w:r w:rsidR="009A4A55"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 Constitución</w:t>
      </w:r>
      <w:r w:rsidR="009A4A55" w:rsidRPr="00015D34">
        <w:rPr>
          <w:rFonts w:ascii="Arial" w:eastAsia="Arial" w:hAnsi="Arial" w:cs="Arial"/>
          <w:color w:val="080808"/>
          <w:spacing w:val="4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Política</w:t>
      </w:r>
      <w:r w:rsidR="009A4A55" w:rsidRPr="00015D34">
        <w:rPr>
          <w:rFonts w:ascii="Arial" w:eastAsia="Arial" w:hAnsi="Arial" w:cs="Arial"/>
          <w:color w:val="080808"/>
          <w:spacing w:val="4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Para</w:t>
      </w:r>
      <w:r w:rsidR="009A4A55" w:rsidRPr="00015D34">
        <w:rPr>
          <w:rFonts w:ascii="Arial" w:eastAsia="Arial" w:hAnsi="Arial" w:cs="Arial"/>
          <w:color w:val="080808"/>
          <w:spacing w:val="5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="009A4A55" w:rsidRPr="00015D34">
        <w:rPr>
          <w:rFonts w:ascii="Arial" w:eastAsia="Arial" w:hAnsi="Arial" w:cs="Arial"/>
          <w:color w:val="080808"/>
          <w:spacing w:val="4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</w:t>
      </w:r>
      <w:r w:rsidR="009A4A55" w:rsidRPr="00015D34">
        <w:rPr>
          <w:rFonts w:ascii="Arial" w:eastAsia="Arial" w:hAnsi="Arial" w:cs="Arial"/>
          <w:color w:val="080808"/>
          <w:spacing w:val="3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42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Tamaulipas.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Asimismo,</w:t>
      </w:r>
      <w:r w:rsidR="009A4A55" w:rsidRPr="00015D34">
        <w:rPr>
          <w:rFonts w:ascii="Arial" w:eastAsia="Arial" w:hAnsi="Arial" w:cs="Arial"/>
          <w:color w:val="080808"/>
          <w:spacing w:val="2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manifiesto</w:t>
      </w:r>
      <w:r w:rsidR="009A4A55" w:rsidRPr="00015D34">
        <w:rPr>
          <w:rFonts w:ascii="Arial" w:eastAsia="Arial" w:hAnsi="Arial" w:cs="Arial"/>
          <w:color w:val="080808"/>
          <w:spacing w:val="3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no</w:t>
      </w:r>
      <w:r w:rsidR="009A4A55" w:rsidRPr="00015D34">
        <w:rPr>
          <w:rFonts w:ascii="Arial" w:eastAsia="Arial" w:hAnsi="Arial" w:cs="Arial"/>
          <w:color w:val="080808"/>
          <w:spacing w:val="43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color w:val="080808"/>
          <w:sz w:val="24"/>
          <w:szCs w:val="24"/>
          <w:lang w:val="es-MX"/>
        </w:rPr>
        <w:t>ten</w:t>
      </w:r>
      <w:r w:rsidR="009A4A55" w:rsidRPr="00015D34">
        <w:rPr>
          <w:rFonts w:ascii="Arial" w:hAnsi="Arial" w:cs="Arial"/>
          <w:sz w:val="24"/>
          <w:szCs w:val="24"/>
        </w:rPr>
        <w:pict>
          <v:group id="_x0000_s1026" style="position:absolute;left:0;text-align:left;margin-left:.35pt;margin-top:195.85pt;width:.1pt;height:42.5pt;z-index:-251656704;mso-position-horizontal-relative:page;mso-position-vertical-relative:page" coordorigin="7,3917" coordsize="2,850">
            <v:shape id="_x0000_s1027" style="position:absolute;left:7;top:3917;width:2;height:850" coordorigin="7,3917" coordsize="0,850" path="m7,4766r,-849e" filled="f" strokeweight=".2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suspendidos </w:t>
      </w:r>
      <w:r w:rsidR="009A4A55"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mis</w:t>
      </w:r>
      <w:r w:rsidR="009A4A55" w:rsidRPr="00015D34">
        <w:rPr>
          <w:rFonts w:ascii="Arial" w:eastAsia="Arial" w:hAnsi="Arial" w:cs="Arial"/>
          <w:color w:val="080808"/>
          <w:spacing w:val="3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derechos</w:t>
      </w:r>
      <w:r w:rsidR="009A4A55" w:rsidRPr="00015D34">
        <w:rPr>
          <w:rFonts w:ascii="Arial" w:eastAsia="Arial" w:hAnsi="Arial" w:cs="Arial"/>
          <w:color w:val="080808"/>
          <w:spacing w:val="48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o</w:t>
      </w:r>
      <w:r w:rsidR="009A4A55" w:rsidRPr="00015D34">
        <w:rPr>
          <w:rFonts w:ascii="Arial" w:eastAsia="Arial" w:hAnsi="Arial" w:cs="Arial"/>
          <w:color w:val="080808"/>
          <w:spacing w:val="21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prerrogativas</w:t>
      </w:r>
      <w:r w:rsidR="009A4A55" w:rsidRPr="00015D34">
        <w:rPr>
          <w:rFonts w:ascii="Arial" w:eastAsia="Arial" w:hAnsi="Arial" w:cs="Arial"/>
          <w:color w:val="080808"/>
          <w:spacing w:val="5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3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="009A4A55" w:rsidRPr="00015D34">
        <w:rPr>
          <w:rFonts w:ascii="Arial" w:eastAsia="Arial" w:hAnsi="Arial" w:cs="Arial"/>
          <w:color w:val="080808"/>
          <w:spacing w:val="27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ciudadanos</w:t>
      </w:r>
      <w:r w:rsidR="009A4A55" w:rsidRPr="00015D34">
        <w:rPr>
          <w:rFonts w:ascii="Arial" w:eastAsia="Arial" w:hAnsi="Arial" w:cs="Arial"/>
          <w:color w:val="080808"/>
          <w:spacing w:val="6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que</w:t>
      </w:r>
      <w:r w:rsidR="009A4A55" w:rsidRPr="00015D34">
        <w:rPr>
          <w:rFonts w:ascii="Arial" w:eastAsia="Arial" w:hAnsi="Arial" w:cs="Arial"/>
          <w:color w:val="080808"/>
          <w:spacing w:val="3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prevén</w:t>
      </w:r>
      <w:r w:rsidR="009A4A55" w:rsidRPr="00015D34">
        <w:rPr>
          <w:rFonts w:ascii="Arial" w:eastAsia="Arial" w:hAnsi="Arial" w:cs="Arial"/>
          <w:color w:val="080808"/>
          <w:spacing w:val="4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="009A4A55" w:rsidRPr="00015D34">
        <w:rPr>
          <w:rFonts w:ascii="Arial" w:eastAsia="Arial" w:hAnsi="Arial" w:cs="Arial"/>
          <w:color w:val="080808"/>
          <w:spacing w:val="23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artículo</w:t>
      </w:r>
      <w:r w:rsidR="009A4A55" w:rsidRPr="00015D34">
        <w:rPr>
          <w:rFonts w:ascii="Arial" w:eastAsia="Arial" w:hAnsi="Arial" w:cs="Arial"/>
          <w:color w:val="080808"/>
          <w:spacing w:val="3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w w:val="102"/>
          <w:sz w:val="24"/>
          <w:szCs w:val="24"/>
          <w:lang w:val="es-MX"/>
        </w:rPr>
        <w:t xml:space="preserve">38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="009A4A55"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Constitución</w:t>
      </w:r>
      <w:r w:rsidR="009A4A55" w:rsidRPr="00015D34">
        <w:rPr>
          <w:rFonts w:ascii="Arial" w:eastAsia="Arial" w:hAnsi="Arial" w:cs="Arial"/>
          <w:color w:val="080808"/>
          <w:spacing w:val="36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Política</w:t>
      </w:r>
      <w:r w:rsidR="009A4A55"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="009A4A55"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="009A4A55" w:rsidRPr="00015D34">
        <w:rPr>
          <w:rFonts w:ascii="Arial" w:eastAsia="Arial" w:hAnsi="Arial" w:cs="Arial"/>
          <w:color w:val="080808"/>
          <w:spacing w:val="14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Estados</w:t>
      </w:r>
      <w:r w:rsidR="009A4A55" w:rsidRPr="00015D34">
        <w:rPr>
          <w:rFonts w:ascii="Arial" w:eastAsia="Arial" w:hAnsi="Arial" w:cs="Arial"/>
          <w:color w:val="080808"/>
          <w:spacing w:val="25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Unidos</w:t>
      </w:r>
      <w:r w:rsidR="009A4A55" w:rsidRPr="00015D34">
        <w:rPr>
          <w:rFonts w:ascii="Arial" w:eastAsia="Arial" w:hAnsi="Arial" w:cs="Arial"/>
          <w:color w:val="080808"/>
          <w:spacing w:val="22"/>
          <w:sz w:val="24"/>
          <w:szCs w:val="24"/>
          <w:lang w:val="es-MX"/>
        </w:rPr>
        <w:t xml:space="preserve"> </w:t>
      </w:r>
      <w:r w:rsidR="009A4A55" w:rsidRPr="00015D34">
        <w:rPr>
          <w:rFonts w:ascii="Arial" w:eastAsia="Arial" w:hAnsi="Arial" w:cs="Arial"/>
          <w:color w:val="080808"/>
          <w:w w:val="104"/>
          <w:sz w:val="24"/>
          <w:szCs w:val="24"/>
          <w:lang w:val="es-MX"/>
        </w:rPr>
        <w:t>Mexicanos.</w:t>
      </w:r>
    </w:p>
    <w:p w:rsidR="00C30FCF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015D34" w:rsidRPr="00015D34" w:rsidRDefault="00015D34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before="17"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 w:rsidP="00015D34">
      <w:pPr>
        <w:spacing w:after="0" w:line="361" w:lineRule="auto"/>
        <w:ind w:right="54" w:firstLine="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lastRenderedPageBreak/>
        <w:t xml:space="preserve">IV. </w:t>
      </w:r>
      <w:r w:rsidRPr="00015D34">
        <w:rPr>
          <w:rFonts w:ascii="Arial" w:eastAsia="Arial" w:hAnsi="Arial" w:cs="Arial"/>
          <w:color w:val="080808"/>
          <w:spacing w:val="1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He </w:t>
      </w:r>
      <w:r w:rsidRPr="00015D34">
        <w:rPr>
          <w:rFonts w:ascii="Arial" w:eastAsia="Arial" w:hAnsi="Arial" w:cs="Arial"/>
          <w:color w:val="080808"/>
          <w:spacing w:val="2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residido </w:t>
      </w:r>
      <w:r w:rsidRPr="00015D34">
        <w:rPr>
          <w:rFonts w:ascii="Arial" w:eastAsia="Arial" w:hAnsi="Arial" w:cs="Arial"/>
          <w:color w:val="080808"/>
          <w:spacing w:val="3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en </w:t>
      </w:r>
      <w:r w:rsidRPr="00015D34">
        <w:rPr>
          <w:rFonts w:ascii="Arial" w:eastAsia="Arial" w:hAnsi="Arial" w:cs="Arial"/>
          <w:color w:val="080808"/>
          <w:spacing w:val="1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el </w:t>
      </w:r>
      <w:r w:rsidRPr="00015D34">
        <w:rPr>
          <w:rFonts w:ascii="Arial" w:eastAsia="Arial" w:hAnsi="Arial" w:cs="Arial"/>
          <w:color w:val="080808"/>
          <w:spacing w:val="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país </w:t>
      </w:r>
      <w:r w:rsidRPr="00015D34">
        <w:rPr>
          <w:rFonts w:ascii="Arial" w:eastAsia="Arial" w:hAnsi="Arial" w:cs="Arial"/>
          <w:color w:val="080808"/>
          <w:spacing w:val="27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durante </w:t>
      </w:r>
      <w:r w:rsidRPr="00015D34">
        <w:rPr>
          <w:rFonts w:ascii="Arial" w:eastAsia="Arial" w:hAnsi="Arial" w:cs="Arial"/>
          <w:color w:val="080808"/>
          <w:spacing w:val="3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el </w:t>
      </w:r>
      <w:r w:rsidRPr="00015D34">
        <w:rPr>
          <w:rFonts w:ascii="Arial" w:eastAsia="Arial" w:hAnsi="Arial" w:cs="Arial"/>
          <w:color w:val="080808"/>
          <w:spacing w:val="1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año </w:t>
      </w:r>
      <w:r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anterior </w:t>
      </w:r>
      <w:r w:rsidRPr="00015D34">
        <w:rPr>
          <w:rFonts w:ascii="Arial" w:eastAsia="Arial" w:hAnsi="Arial" w:cs="Arial"/>
          <w:color w:val="080808"/>
          <w:spacing w:val="3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al </w:t>
      </w:r>
      <w:r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día </w:t>
      </w:r>
      <w:r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 </w:t>
      </w:r>
      <w:r w:rsidRPr="00015D34">
        <w:rPr>
          <w:rFonts w:ascii="Arial" w:eastAsia="Arial" w:hAnsi="Arial" w:cs="Arial"/>
          <w:color w:val="080808"/>
          <w:spacing w:val="1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la </w:t>
      </w:r>
      <w:r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publicación </w:t>
      </w:r>
      <w:r w:rsidRPr="00015D34">
        <w:rPr>
          <w:rFonts w:ascii="Arial" w:eastAsia="Arial" w:hAnsi="Arial" w:cs="Arial"/>
          <w:color w:val="080808"/>
          <w:spacing w:val="5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 </w:t>
      </w:r>
      <w:r w:rsidRPr="00015D34">
        <w:rPr>
          <w:rFonts w:ascii="Arial" w:eastAsia="Arial" w:hAnsi="Arial" w:cs="Arial"/>
          <w:color w:val="080808"/>
          <w:spacing w:val="1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6"/>
          <w:sz w:val="24"/>
          <w:szCs w:val="24"/>
          <w:lang w:val="es-MX"/>
        </w:rPr>
        <w:t xml:space="preserve">la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convocatoria</w:t>
      </w:r>
      <w:r w:rsidRPr="00015D34">
        <w:rPr>
          <w:rFonts w:ascii="Arial" w:eastAsia="Arial" w:hAnsi="Arial" w:cs="Arial"/>
          <w:color w:val="080808"/>
          <w:spacing w:val="5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señalada</w:t>
      </w:r>
      <w:r w:rsidRPr="00015D34">
        <w:rPr>
          <w:rFonts w:ascii="Arial" w:eastAsia="Arial" w:hAnsi="Arial" w:cs="Arial"/>
          <w:color w:val="080808"/>
          <w:spacing w:val="2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pacing w:val="1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1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fracción</w:t>
      </w:r>
      <w:r w:rsidRPr="00015D34">
        <w:rPr>
          <w:rFonts w:ascii="Arial" w:eastAsia="Arial" w:hAnsi="Arial" w:cs="Arial"/>
          <w:color w:val="080808"/>
          <w:spacing w:val="3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40"/>
          <w:sz w:val="24"/>
          <w:szCs w:val="24"/>
          <w:lang w:val="es-MX"/>
        </w:rPr>
        <w:t xml:space="preserve">1  </w:t>
      </w:r>
      <w:r w:rsidRPr="00015D34">
        <w:rPr>
          <w:rFonts w:ascii="Arial" w:eastAsia="Arial" w:hAnsi="Arial" w:cs="Arial"/>
          <w:color w:val="080808"/>
          <w:spacing w:val="4"/>
          <w:w w:val="4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color w:val="080808"/>
          <w:spacing w:val="1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artículo</w:t>
      </w:r>
      <w:r w:rsidRPr="00015D34">
        <w:rPr>
          <w:rFonts w:ascii="Arial" w:eastAsia="Arial" w:hAnsi="Arial" w:cs="Arial"/>
          <w:color w:val="080808"/>
          <w:spacing w:val="23"/>
          <w:sz w:val="24"/>
          <w:szCs w:val="24"/>
          <w:lang w:val="es-MX"/>
        </w:rPr>
        <w:t xml:space="preserve"> </w:t>
      </w:r>
      <w:r w:rsidRPr="00015D34">
        <w:rPr>
          <w:rFonts w:ascii="Arial" w:eastAsia="Times New Roman" w:hAnsi="Arial" w:cs="Arial"/>
          <w:color w:val="080808"/>
          <w:sz w:val="24"/>
          <w:szCs w:val="24"/>
          <w:lang w:val="es-MX"/>
        </w:rPr>
        <w:t>111</w:t>
      </w:r>
      <w:r w:rsidRPr="00015D34">
        <w:rPr>
          <w:rFonts w:ascii="Arial" w:eastAsia="Times New Roman" w:hAnsi="Arial" w:cs="Arial"/>
          <w:color w:val="080808"/>
          <w:spacing w:val="3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Constitución</w:t>
      </w:r>
      <w:r w:rsidRPr="00015D34">
        <w:rPr>
          <w:rFonts w:ascii="Arial" w:eastAsia="Arial" w:hAnsi="Arial" w:cs="Arial"/>
          <w:color w:val="080808"/>
          <w:spacing w:val="4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Política</w:t>
      </w:r>
      <w:r w:rsidRPr="00015D34">
        <w:rPr>
          <w:rFonts w:ascii="Arial" w:eastAsia="Arial" w:hAnsi="Arial" w:cs="Arial"/>
          <w:color w:val="080808"/>
          <w:spacing w:val="2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Para</w:t>
      </w:r>
      <w:r w:rsidRPr="00015D34">
        <w:rPr>
          <w:rFonts w:ascii="Arial" w:eastAsia="Arial" w:hAnsi="Arial" w:cs="Arial"/>
          <w:color w:val="080808"/>
          <w:spacing w:val="1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6"/>
          <w:sz w:val="24"/>
          <w:szCs w:val="24"/>
          <w:lang w:val="es-MX"/>
        </w:rPr>
        <w:t xml:space="preserve">el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</w:t>
      </w:r>
      <w:r w:rsidRPr="00015D34">
        <w:rPr>
          <w:rFonts w:ascii="Arial" w:eastAsia="Arial" w:hAnsi="Arial" w:cs="Arial"/>
          <w:color w:val="080808"/>
          <w:spacing w:val="3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1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Tamaulipas;</w:t>
      </w:r>
      <w:r w:rsidRPr="00015D34">
        <w:rPr>
          <w:rFonts w:ascii="Arial" w:eastAsia="Arial" w:hAnsi="Arial" w:cs="Arial"/>
          <w:color w:val="080808"/>
          <w:spacing w:val="4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6"/>
          <w:sz w:val="24"/>
          <w:szCs w:val="24"/>
          <w:lang w:val="es-MX"/>
        </w:rPr>
        <w:t>y</w:t>
      </w: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before="6" w:after="0" w:line="24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 w:rsidP="00015D34">
      <w:pPr>
        <w:spacing w:after="0" w:line="376" w:lineRule="auto"/>
        <w:ind w:right="66" w:hanging="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V. </w:t>
      </w:r>
      <w:r w:rsidRPr="00015D34">
        <w:rPr>
          <w:rFonts w:ascii="Arial" w:eastAsia="Arial" w:hAnsi="Arial" w:cs="Arial"/>
          <w:color w:val="080808"/>
          <w:spacing w:val="5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No </w:t>
      </w:r>
      <w:r w:rsidRPr="00015D34">
        <w:rPr>
          <w:rFonts w:ascii="Arial" w:eastAsia="Arial" w:hAnsi="Arial" w:cs="Arial"/>
          <w:color w:val="080808"/>
          <w:spacing w:val="3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he </w:t>
      </w:r>
      <w:r w:rsidRPr="00015D34">
        <w:rPr>
          <w:rFonts w:ascii="Arial" w:eastAsia="Arial" w:hAnsi="Arial" w:cs="Arial"/>
          <w:color w:val="080808"/>
          <w:spacing w:val="4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ocupado </w:t>
      </w:r>
      <w:r w:rsidRPr="00015D34">
        <w:rPr>
          <w:rFonts w:ascii="Arial" w:eastAsia="Arial" w:hAnsi="Arial" w:cs="Arial"/>
          <w:color w:val="080808"/>
          <w:spacing w:val="5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la </w:t>
      </w:r>
      <w:r w:rsidRPr="00015D34">
        <w:rPr>
          <w:rFonts w:ascii="Arial" w:eastAsia="Arial" w:hAnsi="Arial" w:cs="Arial"/>
          <w:color w:val="080808"/>
          <w:spacing w:val="2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titularidad </w:t>
      </w:r>
      <w:r w:rsidRPr="00015D34">
        <w:rPr>
          <w:rFonts w:ascii="Arial" w:eastAsia="Arial" w:hAnsi="Arial" w:cs="Arial"/>
          <w:color w:val="080808"/>
          <w:spacing w:val="5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 </w:t>
      </w:r>
      <w:r w:rsidRPr="00015D34">
        <w:rPr>
          <w:rFonts w:ascii="Arial" w:eastAsia="Arial" w:hAnsi="Arial" w:cs="Arial"/>
          <w:color w:val="080808"/>
          <w:spacing w:val="4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los </w:t>
      </w:r>
      <w:r w:rsidRPr="00015D34">
        <w:rPr>
          <w:rFonts w:ascii="Arial" w:eastAsia="Arial" w:hAnsi="Arial" w:cs="Arial"/>
          <w:color w:val="080808"/>
          <w:spacing w:val="3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cargos </w:t>
      </w:r>
      <w:r w:rsidRPr="00015D34">
        <w:rPr>
          <w:rFonts w:ascii="Arial" w:eastAsia="Arial" w:hAnsi="Arial" w:cs="Arial"/>
          <w:color w:val="080808"/>
          <w:spacing w:val="5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 </w:t>
      </w:r>
      <w:r w:rsidRPr="00015D34">
        <w:rPr>
          <w:rFonts w:ascii="Arial" w:eastAsia="Arial" w:hAnsi="Arial" w:cs="Arial"/>
          <w:color w:val="080808"/>
          <w:spacing w:val="4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Gubernatura,   Secretaría </w:t>
      </w:r>
      <w:r w:rsidRPr="00015D34">
        <w:rPr>
          <w:rFonts w:ascii="Arial" w:eastAsia="Arial" w:hAnsi="Arial" w:cs="Arial"/>
          <w:color w:val="080808"/>
          <w:spacing w:val="4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o </w:t>
      </w:r>
      <w:r w:rsidRPr="00015D34">
        <w:rPr>
          <w:rFonts w:ascii="Arial" w:eastAsia="Arial" w:hAnsi="Arial" w:cs="Arial"/>
          <w:color w:val="080808"/>
          <w:spacing w:val="2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5"/>
          <w:sz w:val="24"/>
          <w:szCs w:val="24"/>
          <w:lang w:val="es-MX"/>
        </w:rPr>
        <w:t xml:space="preserve">su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equivalente,</w:t>
      </w:r>
      <w:r w:rsidRPr="00015D34">
        <w:rPr>
          <w:rFonts w:ascii="Arial" w:eastAsia="Arial" w:hAnsi="Arial" w:cs="Arial"/>
          <w:color w:val="080808"/>
          <w:spacing w:val="5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Fiscalía</w:t>
      </w:r>
      <w:r w:rsidRPr="00015D34">
        <w:rPr>
          <w:rFonts w:ascii="Arial" w:eastAsia="Arial" w:hAnsi="Arial" w:cs="Arial"/>
          <w:color w:val="080808"/>
          <w:spacing w:val="2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General</w:t>
      </w:r>
      <w:r w:rsidRPr="00015D34">
        <w:rPr>
          <w:rFonts w:ascii="Arial" w:eastAsia="Arial" w:hAnsi="Arial" w:cs="Arial"/>
          <w:color w:val="080808"/>
          <w:spacing w:val="3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2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Justicia</w:t>
      </w:r>
      <w:r w:rsidRPr="00015D34">
        <w:rPr>
          <w:rFonts w:ascii="Arial" w:eastAsia="Arial" w:hAnsi="Arial" w:cs="Arial"/>
          <w:color w:val="080808"/>
          <w:spacing w:val="3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o</w:t>
      </w:r>
      <w:r w:rsidRPr="00015D34">
        <w:rPr>
          <w:rFonts w:ascii="Arial" w:eastAsia="Arial" w:hAnsi="Arial" w:cs="Arial"/>
          <w:color w:val="080808"/>
          <w:spacing w:val="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Diputación</w:t>
      </w:r>
      <w:r w:rsidRPr="00015D34">
        <w:rPr>
          <w:rFonts w:ascii="Arial" w:eastAsia="Arial" w:hAnsi="Arial" w:cs="Arial"/>
          <w:color w:val="080808"/>
          <w:spacing w:val="4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local</w:t>
      </w:r>
      <w:r w:rsidRPr="00015D34">
        <w:rPr>
          <w:rFonts w:ascii="Arial" w:eastAsia="Arial" w:hAnsi="Arial" w:cs="Arial"/>
          <w:color w:val="080808"/>
          <w:spacing w:val="1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pacing w:val="17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Pr="00015D34">
        <w:rPr>
          <w:rFonts w:ascii="Arial" w:eastAsia="Arial" w:hAnsi="Arial" w:cs="Arial"/>
          <w:color w:val="080808"/>
          <w:spacing w:val="1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Estado,</w:t>
      </w:r>
      <w:r w:rsidRPr="00015D34">
        <w:rPr>
          <w:rFonts w:ascii="Arial" w:eastAsia="Arial" w:hAnsi="Arial" w:cs="Arial"/>
          <w:color w:val="080808"/>
          <w:spacing w:val="3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durante</w:t>
      </w:r>
      <w:r w:rsidRPr="00015D34">
        <w:rPr>
          <w:rFonts w:ascii="Arial" w:eastAsia="Arial" w:hAnsi="Arial" w:cs="Arial"/>
          <w:color w:val="080808"/>
          <w:spacing w:val="2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5"/>
          <w:sz w:val="24"/>
          <w:szCs w:val="24"/>
          <w:lang w:val="es-MX"/>
        </w:rPr>
        <w:t xml:space="preserve">año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previo</w:t>
      </w:r>
      <w:r w:rsidRPr="00015D34">
        <w:rPr>
          <w:rFonts w:ascii="Arial" w:eastAsia="Arial" w:hAnsi="Arial" w:cs="Arial"/>
          <w:color w:val="080808"/>
          <w:spacing w:val="4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al</w:t>
      </w:r>
      <w:r w:rsidRPr="00015D34">
        <w:rPr>
          <w:rFonts w:ascii="Arial" w:eastAsia="Arial" w:hAnsi="Arial" w:cs="Arial"/>
          <w:color w:val="080808"/>
          <w:spacing w:val="1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día</w:t>
      </w:r>
      <w:r w:rsidRPr="00015D34">
        <w:rPr>
          <w:rFonts w:ascii="Arial" w:eastAsia="Arial" w:hAnsi="Arial" w:cs="Arial"/>
          <w:color w:val="080808"/>
          <w:spacing w:val="23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2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1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publicación </w:t>
      </w:r>
      <w:r w:rsidRPr="00015D34">
        <w:rPr>
          <w:rFonts w:ascii="Arial" w:eastAsia="Arial" w:hAnsi="Arial" w:cs="Arial"/>
          <w:color w:val="080808"/>
          <w:spacing w:val="6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2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1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convocatoria</w:t>
      </w:r>
      <w:r w:rsidRPr="00015D34">
        <w:rPr>
          <w:rFonts w:ascii="Arial" w:eastAsia="Arial" w:hAnsi="Arial" w:cs="Arial"/>
          <w:color w:val="080808"/>
          <w:spacing w:val="4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señalada</w:t>
      </w:r>
      <w:r w:rsidRPr="00015D34">
        <w:rPr>
          <w:rFonts w:ascii="Arial" w:eastAsia="Arial" w:hAnsi="Arial" w:cs="Arial"/>
          <w:color w:val="080808"/>
          <w:spacing w:val="6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pacing w:val="2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1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fracción</w:t>
      </w:r>
      <w:r w:rsidRPr="00015D34">
        <w:rPr>
          <w:rFonts w:ascii="Arial" w:eastAsia="Arial" w:hAnsi="Arial" w:cs="Arial"/>
          <w:color w:val="080808"/>
          <w:spacing w:val="3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IV</w:t>
      </w:r>
      <w:r w:rsidRPr="00015D34">
        <w:rPr>
          <w:rFonts w:ascii="Arial" w:eastAsia="Arial" w:hAnsi="Arial" w:cs="Arial"/>
          <w:color w:val="080808"/>
          <w:spacing w:val="2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color w:val="080808"/>
          <w:spacing w:val="17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3"/>
          <w:sz w:val="24"/>
          <w:szCs w:val="24"/>
          <w:lang w:val="es-MX"/>
        </w:rPr>
        <w:t>artículo</w:t>
      </w:r>
      <w:r w:rsidR="00015D34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15D34">
        <w:rPr>
          <w:rFonts w:ascii="Arial" w:eastAsia="Times New Roman" w:hAnsi="Arial" w:cs="Arial"/>
          <w:color w:val="080808"/>
          <w:sz w:val="24"/>
          <w:szCs w:val="24"/>
          <w:lang w:val="es-MX"/>
        </w:rPr>
        <w:t>111</w:t>
      </w:r>
      <w:r w:rsidRPr="00015D34">
        <w:rPr>
          <w:rFonts w:ascii="Arial" w:eastAsia="Times New Roman" w:hAnsi="Arial" w:cs="Arial"/>
          <w:color w:val="080808"/>
          <w:spacing w:val="3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2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pacing w:val="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Constitución</w:t>
      </w:r>
      <w:r w:rsidRPr="00015D34">
        <w:rPr>
          <w:rFonts w:ascii="Arial" w:eastAsia="Arial" w:hAnsi="Arial" w:cs="Arial"/>
          <w:color w:val="080808"/>
          <w:spacing w:val="3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Política</w:t>
      </w:r>
      <w:r w:rsidRPr="00015D34">
        <w:rPr>
          <w:rFonts w:ascii="Arial" w:eastAsia="Arial" w:hAnsi="Arial" w:cs="Arial"/>
          <w:color w:val="080808"/>
          <w:spacing w:val="32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Para</w:t>
      </w:r>
      <w:r w:rsidRPr="00015D34">
        <w:rPr>
          <w:rFonts w:ascii="Arial" w:eastAsia="Arial" w:hAnsi="Arial" w:cs="Arial"/>
          <w:color w:val="080808"/>
          <w:spacing w:val="1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</w:t>
      </w:r>
      <w:r w:rsidRPr="00015D34">
        <w:rPr>
          <w:rFonts w:ascii="Arial" w:eastAsia="Arial" w:hAnsi="Arial" w:cs="Arial"/>
          <w:color w:val="080808"/>
          <w:spacing w:val="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</w:t>
      </w:r>
      <w:r w:rsidRPr="00015D34">
        <w:rPr>
          <w:rFonts w:ascii="Arial" w:eastAsia="Arial" w:hAnsi="Arial" w:cs="Arial"/>
          <w:color w:val="080808"/>
          <w:spacing w:val="24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pacing w:val="15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w w:val="104"/>
          <w:sz w:val="24"/>
          <w:szCs w:val="24"/>
          <w:lang w:val="es-MX"/>
        </w:rPr>
        <w:t>Tamaulipas.</w:t>
      </w:r>
    </w:p>
    <w:p w:rsidR="00C30FCF" w:rsidRPr="00015D34" w:rsidRDefault="00C30FCF" w:rsidP="00015D34">
      <w:pPr>
        <w:spacing w:before="6" w:after="0" w:line="15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 w:rsidP="00015D34">
      <w:pPr>
        <w:spacing w:after="0" w:line="376" w:lineRule="auto"/>
        <w:ind w:right="66" w:hanging="5"/>
        <w:jc w:val="both"/>
        <w:rPr>
          <w:rFonts w:ascii="Arial" w:eastAsia="Arial" w:hAnsi="Arial" w:cs="Arial"/>
          <w:color w:val="080808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VI.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La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información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proporcionada 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y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documentos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presentados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son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auténticos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="00015D34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cumplen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cada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uno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requisitos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establecidos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Convocatoria.</w:t>
      </w:r>
    </w:p>
    <w:p w:rsidR="00C30FCF" w:rsidRPr="00015D34" w:rsidRDefault="00C30FCF" w:rsidP="00015D34">
      <w:pPr>
        <w:spacing w:before="1" w:after="0" w:line="16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 w:rsidP="00015D34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 w:rsidP="00015D34">
      <w:pPr>
        <w:spacing w:after="0" w:line="376" w:lineRule="auto"/>
        <w:ind w:right="66" w:hanging="5"/>
        <w:jc w:val="both"/>
        <w:rPr>
          <w:rFonts w:ascii="Arial" w:eastAsia="Arial" w:hAnsi="Arial" w:cs="Arial"/>
          <w:color w:val="080808"/>
          <w:sz w:val="24"/>
          <w:szCs w:val="24"/>
          <w:lang w:val="es-MX"/>
        </w:rPr>
      </w:pP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Finalmente,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acepto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términos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y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condiciones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del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Proceso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Electoral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Extraordinario</w:t>
      </w:r>
      <w:r w:rsidR="00015D34"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2024-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2025,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establecidos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"Para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Integrar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Listados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Personas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Candidatas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que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Participarán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en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 Proceso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Electoral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Extraordinario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2024-2025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Para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Elegir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a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Personas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Juzgadoras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que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Ocuparán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Cargos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Magistradas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y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Magistrados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Del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Pleno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Supremo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Tribunal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Justicia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Número;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Magistratura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Supernumeraria;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Magistradas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Magistrados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Tribunal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Disciplina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Judicial;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Magistradas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Magistrados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Regionales;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Las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Juezas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Los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Jueces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Primera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Instancia,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Las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Juezas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y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Jueces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Menores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Poder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Judicial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Del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Estado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color w:val="080808"/>
          <w:sz w:val="24"/>
          <w:szCs w:val="24"/>
          <w:lang w:val="es-MX"/>
        </w:rPr>
        <w:t>Tamaulipas.".</w:t>
      </w: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C30FCF">
      <w:pPr>
        <w:spacing w:before="18" w:after="0" w:line="22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>
      <w:pPr>
        <w:spacing w:after="0" w:line="240" w:lineRule="auto"/>
        <w:ind w:left="3544" w:right="351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Protesto</w:t>
      </w:r>
      <w:r w:rsidRPr="00015D34">
        <w:rPr>
          <w:rFonts w:ascii="Arial" w:eastAsia="Arial" w:hAnsi="Arial" w:cs="Arial"/>
          <w:b/>
          <w:bCs/>
          <w:color w:val="080808"/>
          <w:spacing w:val="3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lo</w:t>
      </w:r>
      <w:r w:rsidRPr="00015D34">
        <w:rPr>
          <w:rFonts w:ascii="Arial" w:eastAsia="Arial" w:hAnsi="Arial" w:cs="Arial"/>
          <w:b/>
          <w:bCs/>
          <w:color w:val="080808"/>
          <w:spacing w:val="1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w w:val="104"/>
          <w:sz w:val="24"/>
          <w:szCs w:val="24"/>
          <w:lang w:val="es-MX"/>
        </w:rPr>
        <w:t>necesario.</w:t>
      </w:r>
    </w:p>
    <w:p w:rsidR="00C30FCF" w:rsidRPr="00015D34" w:rsidRDefault="00C30FCF">
      <w:pPr>
        <w:spacing w:before="9" w:after="0" w:line="13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>
      <w:pPr>
        <w:tabs>
          <w:tab w:val="left" w:pos="6880"/>
        </w:tabs>
        <w:spacing w:after="0" w:line="240" w:lineRule="auto"/>
        <w:ind w:left="2359" w:right="2365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Nombre</w:t>
      </w:r>
      <w:r w:rsidRPr="00015D34">
        <w:rPr>
          <w:rFonts w:ascii="Arial" w:eastAsia="Arial" w:hAnsi="Arial" w:cs="Arial"/>
          <w:b/>
          <w:bCs/>
          <w:color w:val="080808"/>
          <w:spacing w:val="3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completo</w:t>
      </w:r>
      <w:r w:rsid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_____________________</w:t>
      </w:r>
    </w:p>
    <w:p w:rsidR="00C30FCF" w:rsidRPr="00015D34" w:rsidRDefault="00C30FCF">
      <w:pPr>
        <w:spacing w:before="4" w:after="0" w:line="140" w:lineRule="exact"/>
        <w:rPr>
          <w:rFonts w:ascii="Arial" w:hAnsi="Arial" w:cs="Arial"/>
          <w:sz w:val="24"/>
          <w:szCs w:val="24"/>
          <w:lang w:val="es-MX"/>
        </w:rPr>
      </w:pPr>
    </w:p>
    <w:p w:rsidR="00C30FCF" w:rsidRPr="00015D34" w:rsidRDefault="009A4A55">
      <w:pPr>
        <w:tabs>
          <w:tab w:val="left" w:pos="7640"/>
        </w:tabs>
        <w:spacing w:after="0" w:line="240" w:lineRule="auto"/>
        <w:ind w:left="1744" w:right="174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Firma</w:t>
      </w:r>
      <w:r w:rsidRPr="00015D34">
        <w:rPr>
          <w:rFonts w:ascii="Arial" w:eastAsia="Arial" w:hAnsi="Arial" w:cs="Arial"/>
          <w:b/>
          <w:bCs/>
          <w:color w:val="080808"/>
          <w:spacing w:val="30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de</w:t>
      </w:r>
      <w:r w:rsidRPr="00015D34">
        <w:rPr>
          <w:rFonts w:ascii="Arial" w:eastAsia="Arial" w:hAnsi="Arial" w:cs="Arial"/>
          <w:b/>
          <w:bCs/>
          <w:color w:val="080808"/>
          <w:spacing w:val="11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la</w:t>
      </w:r>
      <w:r w:rsidRPr="00015D34">
        <w:rPr>
          <w:rFonts w:ascii="Arial" w:eastAsia="Arial" w:hAnsi="Arial" w:cs="Arial"/>
          <w:b/>
          <w:bCs/>
          <w:color w:val="080808"/>
          <w:spacing w:val="19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persona</w:t>
      </w:r>
      <w:r w:rsidRPr="00015D34">
        <w:rPr>
          <w:rFonts w:ascii="Arial" w:eastAsia="Arial" w:hAnsi="Arial" w:cs="Arial"/>
          <w:b/>
          <w:bCs/>
          <w:color w:val="080808"/>
          <w:spacing w:val="38"/>
          <w:sz w:val="24"/>
          <w:szCs w:val="24"/>
          <w:lang w:val="es-MX"/>
        </w:rPr>
        <w:t xml:space="preserve"> </w:t>
      </w:r>
      <w:r w:rsidRP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aspirante</w:t>
      </w:r>
      <w:r w:rsidR="00015D34">
        <w:rPr>
          <w:rFonts w:ascii="Arial" w:eastAsia="Arial" w:hAnsi="Arial" w:cs="Arial"/>
          <w:b/>
          <w:bCs/>
          <w:color w:val="080808"/>
          <w:sz w:val="24"/>
          <w:szCs w:val="24"/>
          <w:lang w:val="es-MX"/>
        </w:rPr>
        <w:t>___________________</w:t>
      </w:r>
    </w:p>
    <w:sectPr w:rsidR="00C30FCF" w:rsidRPr="00015D34">
      <w:footerReference w:type="default" r:id="rId6"/>
      <w:pgSz w:w="12240" w:h="15840"/>
      <w:pgMar w:top="1420" w:right="1280" w:bottom="400" w:left="130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55" w:rsidRDefault="009A4A55">
      <w:pPr>
        <w:spacing w:after="0" w:line="240" w:lineRule="auto"/>
      </w:pPr>
      <w:r>
        <w:separator/>
      </w:r>
    </w:p>
  </w:endnote>
  <w:endnote w:type="continuationSeparator" w:id="0">
    <w:p w:rsidR="009A4A55" w:rsidRDefault="009A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F" w:rsidRDefault="009A4A5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7pt;margin-top:770.35pt;width:72.95pt;height:12.7pt;z-index:-251658752;mso-position-horizontal-relative:page;mso-position-vertical-relative:page" filled="f" stroked="f">
          <v:textbox inset="0,0,0,0">
            <w:txbxContent>
              <w:p w:rsidR="00C30FCF" w:rsidRDefault="00C30FCF">
                <w:pPr>
                  <w:spacing w:before="19" w:after="0" w:line="240" w:lineRule="auto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55" w:rsidRDefault="009A4A55">
      <w:pPr>
        <w:spacing w:after="0" w:line="240" w:lineRule="auto"/>
      </w:pPr>
      <w:r>
        <w:separator/>
      </w:r>
    </w:p>
  </w:footnote>
  <w:footnote w:type="continuationSeparator" w:id="0">
    <w:p w:rsidR="009A4A55" w:rsidRDefault="009A4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0FCF"/>
    <w:rsid w:val="00015D34"/>
    <w:rsid w:val="009A4A55"/>
    <w:rsid w:val="00C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BA75926-DE20-4016-8816-01AABD47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D34"/>
  </w:style>
  <w:style w:type="paragraph" w:styleId="Piedepgina">
    <w:name w:val="footer"/>
    <w:basedOn w:val="Normal"/>
    <w:link w:val="PiedepginaCar"/>
    <w:uiPriority w:val="99"/>
    <w:unhideWhenUsed/>
    <w:rsid w:val="00015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Agapito Romero Infante</cp:lastModifiedBy>
  <cp:revision>2</cp:revision>
  <dcterms:created xsi:type="dcterms:W3CDTF">2024-11-28T11:03:00Z</dcterms:created>
  <dcterms:modified xsi:type="dcterms:W3CDTF">2024-11-28T17:11:00Z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